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0DBD7" w14:textId="682975D4" w:rsidR="00084560" w:rsidRPr="00FE385F" w:rsidRDefault="00084560" w:rsidP="00084560">
      <w:pPr>
        <w:ind w:left="426" w:hanging="426"/>
        <w:jc w:val="center"/>
        <w:rPr>
          <w:b/>
          <w:sz w:val="28"/>
        </w:rPr>
      </w:pPr>
      <w:r w:rsidRPr="00FE385F">
        <w:rPr>
          <w:b/>
          <w:sz w:val="28"/>
        </w:rPr>
        <w:t>„Piękny dwudziestoletni” – Marek Hłasko audiowizualnie.</w:t>
      </w:r>
      <w:r w:rsidRPr="00FE385F">
        <w:rPr>
          <w:b/>
          <w:sz w:val="28"/>
        </w:rPr>
        <w:br/>
      </w:r>
      <w:r w:rsidRPr="00FE385F">
        <w:rPr>
          <w:b/>
          <w:sz w:val="28"/>
        </w:rPr>
        <w:tab/>
        <w:t>Konkurs na audiobook oraz konkurs ilustracyjny</w:t>
      </w:r>
      <w:r w:rsidRPr="00FE385F">
        <w:rPr>
          <w:b/>
          <w:sz w:val="28"/>
        </w:rPr>
        <w:br/>
        <w:t xml:space="preserve"> do twórczości Marka Hłaski </w:t>
      </w:r>
    </w:p>
    <w:p w14:paraId="341181DF" w14:textId="3E09AB82" w:rsidR="00760717" w:rsidRPr="00FE385F" w:rsidRDefault="007D154E" w:rsidP="007D154E">
      <w:pPr>
        <w:ind w:left="426" w:hanging="426"/>
        <w:jc w:val="center"/>
        <w:rPr>
          <w:b/>
          <w:sz w:val="28"/>
        </w:rPr>
      </w:pPr>
      <w:r w:rsidRPr="00FE385F">
        <w:rPr>
          <w:b/>
          <w:sz w:val="28"/>
        </w:rPr>
        <w:br/>
      </w:r>
      <w:r w:rsidR="00084560" w:rsidRPr="00FE385F">
        <w:rPr>
          <w:b/>
          <w:sz w:val="28"/>
        </w:rPr>
        <w:t>Kraków 2024</w:t>
      </w:r>
    </w:p>
    <w:p w14:paraId="1DB825C4" w14:textId="77777777" w:rsidR="00A35F14" w:rsidRPr="00D85891" w:rsidRDefault="00A35F14" w:rsidP="002D29AF">
      <w:pPr>
        <w:ind w:left="426" w:hanging="426"/>
        <w:jc w:val="center"/>
        <w:rPr>
          <w:rFonts w:asciiTheme="minorHAnsi" w:hAnsiTheme="minorHAnsi" w:cstheme="minorHAnsi"/>
          <w:b/>
          <w:sz w:val="48"/>
        </w:rPr>
      </w:pPr>
    </w:p>
    <w:p w14:paraId="1176B3B1" w14:textId="01063CB6" w:rsidR="0028779C" w:rsidRPr="008C5E59" w:rsidRDefault="0028779C" w:rsidP="002D29AF">
      <w:pPr>
        <w:shd w:val="clear" w:color="auto" w:fill="FFFFFF"/>
        <w:spacing w:before="40"/>
        <w:ind w:left="426" w:right="-566" w:hanging="426"/>
        <w:rPr>
          <w:b/>
          <w:sz w:val="28"/>
        </w:rPr>
      </w:pPr>
      <w:r w:rsidRPr="008C5E59">
        <w:rPr>
          <w:sz w:val="28"/>
        </w:rPr>
        <w:t>Regulamin konkursu</w:t>
      </w:r>
      <w:r w:rsidR="00F40077" w:rsidRPr="008C5E59">
        <w:rPr>
          <w:sz w:val="28"/>
        </w:rPr>
        <w:t xml:space="preserve"> na</w:t>
      </w:r>
      <w:r w:rsidR="00F40077" w:rsidRPr="008C5E59">
        <w:rPr>
          <w:b/>
          <w:sz w:val="28"/>
        </w:rPr>
        <w:t xml:space="preserve"> audiobook:</w:t>
      </w:r>
    </w:p>
    <w:p w14:paraId="11D83FBB" w14:textId="644CBFA2" w:rsidR="0028779C" w:rsidRPr="00FE385F" w:rsidRDefault="0028779C" w:rsidP="005E390F">
      <w:pPr>
        <w:numPr>
          <w:ilvl w:val="0"/>
          <w:numId w:val="1"/>
        </w:numPr>
        <w:shd w:val="clear" w:color="auto" w:fill="FFFFFF"/>
        <w:autoSpaceDN w:val="0"/>
        <w:spacing w:before="40"/>
        <w:ind w:left="426" w:right="-283" w:hanging="426"/>
        <w:jc w:val="both"/>
      </w:pPr>
      <w:r w:rsidRPr="00FE385F">
        <w:t>Organizato</w:t>
      </w:r>
      <w:r w:rsidR="00A35F14" w:rsidRPr="00FE385F">
        <w:t xml:space="preserve">rami </w:t>
      </w:r>
      <w:r w:rsidRPr="00FE385F">
        <w:t xml:space="preserve">konkursu </w:t>
      </w:r>
      <w:r w:rsidR="00A35F14" w:rsidRPr="00FE385F">
        <w:t xml:space="preserve">są Stowarzyszenie HUTA JAZZU oraz Młodzieżowy Dom Kultury </w:t>
      </w:r>
      <w:r w:rsidR="002D29AF" w:rsidRPr="00FE385F">
        <w:br/>
      </w:r>
      <w:r w:rsidR="00A35F14" w:rsidRPr="00FE385F">
        <w:t>im. Andrzeja Bursy w Krakowie</w:t>
      </w:r>
      <w:r w:rsidRPr="00FE385F">
        <w:rPr>
          <w:b/>
        </w:rPr>
        <w:t>.</w:t>
      </w:r>
    </w:p>
    <w:p w14:paraId="349222C8" w14:textId="4D7DB354" w:rsidR="007D154E" w:rsidRPr="00074615" w:rsidRDefault="0028779C" w:rsidP="005E390F">
      <w:pPr>
        <w:pStyle w:val="Akapitzlist"/>
        <w:numPr>
          <w:ilvl w:val="0"/>
          <w:numId w:val="1"/>
        </w:numPr>
        <w:spacing w:before="40"/>
        <w:ind w:left="426" w:right="-283" w:hanging="426"/>
        <w:contextualSpacing/>
        <w:jc w:val="both"/>
        <w:rPr>
          <w:rFonts w:ascii="Times New Roman" w:hAnsi="Times New Roman" w:cs="Times New Roman"/>
          <w:bCs/>
          <w:iCs/>
          <w:sz w:val="24"/>
          <w:szCs w:val="24"/>
        </w:rPr>
      </w:pPr>
      <w:r w:rsidRPr="00FE385F">
        <w:rPr>
          <w:rFonts w:ascii="Times New Roman" w:hAnsi="Times New Roman" w:cs="Times New Roman"/>
          <w:bCs/>
          <w:iCs/>
          <w:sz w:val="24"/>
          <w:szCs w:val="24"/>
        </w:rPr>
        <w:t xml:space="preserve">Celem konkursu jest </w:t>
      </w:r>
      <w:r w:rsidR="007D154E" w:rsidRPr="00FE385F">
        <w:rPr>
          <w:rFonts w:ascii="Times New Roman" w:hAnsi="Times New Roman" w:cs="Times New Roman"/>
          <w:bCs/>
          <w:sz w:val="24"/>
          <w:szCs w:val="24"/>
        </w:rPr>
        <w:t>przybliżenie dorobku i biografii Marka Hłaski</w:t>
      </w:r>
      <w:r w:rsidR="00A35F14" w:rsidRPr="00FE385F">
        <w:rPr>
          <w:rFonts w:ascii="Times New Roman" w:hAnsi="Times New Roman" w:cs="Times New Roman"/>
          <w:bCs/>
          <w:sz w:val="24"/>
          <w:szCs w:val="24"/>
        </w:rPr>
        <w:t xml:space="preserve">, rozwijanie zdolności rozumienia przemian w dziejach </w:t>
      </w:r>
      <w:r w:rsidR="007D154E" w:rsidRPr="00FE385F">
        <w:rPr>
          <w:rFonts w:ascii="Times New Roman" w:hAnsi="Times New Roman" w:cs="Times New Roman"/>
          <w:bCs/>
          <w:sz w:val="24"/>
          <w:szCs w:val="24"/>
        </w:rPr>
        <w:t xml:space="preserve">literatury </w:t>
      </w:r>
      <w:r w:rsidR="00A35F14" w:rsidRPr="00FE385F">
        <w:rPr>
          <w:rFonts w:ascii="Times New Roman" w:hAnsi="Times New Roman" w:cs="Times New Roman"/>
          <w:bCs/>
          <w:sz w:val="24"/>
          <w:szCs w:val="24"/>
        </w:rPr>
        <w:t xml:space="preserve">w kontekście ich uwarunkowań kulturowych </w:t>
      </w:r>
      <w:r w:rsidR="002D29AF" w:rsidRPr="00FE385F">
        <w:rPr>
          <w:rFonts w:ascii="Times New Roman" w:hAnsi="Times New Roman" w:cs="Times New Roman"/>
          <w:bCs/>
          <w:sz w:val="24"/>
          <w:szCs w:val="24"/>
        </w:rPr>
        <w:br/>
      </w:r>
      <w:r w:rsidR="00A35F14" w:rsidRPr="00FE385F">
        <w:rPr>
          <w:rFonts w:ascii="Times New Roman" w:hAnsi="Times New Roman" w:cs="Times New Roman"/>
          <w:bCs/>
          <w:sz w:val="24"/>
          <w:szCs w:val="24"/>
        </w:rPr>
        <w:t>i</w:t>
      </w:r>
      <w:r w:rsidR="007D154E" w:rsidRPr="00FE385F">
        <w:rPr>
          <w:rFonts w:ascii="Times New Roman" w:hAnsi="Times New Roman" w:cs="Times New Roman"/>
          <w:bCs/>
          <w:sz w:val="24"/>
          <w:szCs w:val="24"/>
        </w:rPr>
        <w:t xml:space="preserve"> środowiskowych</w:t>
      </w:r>
      <w:r w:rsidR="00A35F14" w:rsidRPr="00FE385F">
        <w:rPr>
          <w:rFonts w:ascii="Times New Roman" w:hAnsi="Times New Roman" w:cs="Times New Roman"/>
          <w:bCs/>
          <w:sz w:val="24"/>
          <w:szCs w:val="24"/>
        </w:rPr>
        <w:t xml:space="preserve">. </w:t>
      </w:r>
      <w:r w:rsidR="00ED42EE" w:rsidRPr="00FE385F">
        <w:rPr>
          <w:rFonts w:ascii="Times New Roman" w:hAnsi="Times New Roman" w:cs="Times New Roman"/>
          <w:bCs/>
          <w:sz w:val="24"/>
          <w:szCs w:val="24"/>
        </w:rPr>
        <w:t>Podkreślenie uniwersalnych wartości, jakie niesie książka,</w:t>
      </w:r>
      <w:r w:rsidR="00ED42EE" w:rsidRPr="00FE385F">
        <w:rPr>
          <w:rFonts w:ascii="Times New Roman" w:eastAsia="Times New Roman" w:hAnsi="Times New Roman" w:cs="Times New Roman"/>
          <w:sz w:val="24"/>
          <w:szCs w:val="24"/>
          <w:lang w:eastAsia="pl-PL"/>
        </w:rPr>
        <w:t xml:space="preserve"> </w:t>
      </w:r>
      <w:r w:rsidR="00ED42EE" w:rsidRPr="00FE385F">
        <w:rPr>
          <w:rFonts w:ascii="Times New Roman" w:hAnsi="Times New Roman" w:cs="Times New Roman"/>
          <w:bCs/>
          <w:sz w:val="24"/>
          <w:szCs w:val="24"/>
        </w:rPr>
        <w:t>popularyzacja czytelnictwa,</w:t>
      </w:r>
      <w:r w:rsidR="00ED42EE" w:rsidRPr="00FE385F">
        <w:rPr>
          <w:rFonts w:ascii="Times New Roman" w:eastAsia="Times New Roman" w:hAnsi="Times New Roman" w:cs="Times New Roman"/>
          <w:sz w:val="24"/>
          <w:szCs w:val="24"/>
          <w:lang w:eastAsia="pl-PL"/>
        </w:rPr>
        <w:t xml:space="preserve"> </w:t>
      </w:r>
      <w:r w:rsidR="00ED42EE" w:rsidRPr="00FE385F">
        <w:rPr>
          <w:rFonts w:ascii="Times New Roman" w:hAnsi="Times New Roman" w:cs="Times New Roman"/>
          <w:bCs/>
          <w:sz w:val="24"/>
          <w:szCs w:val="24"/>
        </w:rPr>
        <w:t>rozwijanie kreatywności i pobudzanie wyobraźni, nabywanie umiejętności posługiwania się nowoczesną technologią.</w:t>
      </w:r>
    </w:p>
    <w:p w14:paraId="301189A7" w14:textId="2DEEF32C" w:rsidR="0028779C" w:rsidRPr="00FE385F" w:rsidRDefault="0028779C" w:rsidP="005E390F">
      <w:pPr>
        <w:numPr>
          <w:ilvl w:val="0"/>
          <w:numId w:val="1"/>
        </w:numPr>
        <w:shd w:val="clear" w:color="auto" w:fill="FFFFFF"/>
        <w:autoSpaceDN w:val="0"/>
        <w:spacing w:before="40"/>
        <w:ind w:left="426" w:right="-283" w:hanging="426"/>
        <w:jc w:val="both"/>
      </w:pPr>
      <w:r w:rsidRPr="00FE385F">
        <w:t xml:space="preserve">Do konkursu zapraszamy </w:t>
      </w:r>
      <w:r w:rsidR="006C6246" w:rsidRPr="00FE385F">
        <w:rPr>
          <w:rStyle w:val="markedcontent"/>
        </w:rPr>
        <w:t>wszystkich</w:t>
      </w:r>
      <w:r w:rsidR="00084560" w:rsidRPr="00FE385F">
        <w:rPr>
          <w:rStyle w:val="markedcontent"/>
        </w:rPr>
        <w:t xml:space="preserve"> miłośników twórczości Marka Hłaski</w:t>
      </w:r>
      <w:r w:rsidR="0052107D" w:rsidRPr="00FE385F">
        <w:rPr>
          <w:rStyle w:val="markedcontent"/>
        </w:rPr>
        <w:t>.</w:t>
      </w:r>
    </w:p>
    <w:p w14:paraId="4ACC688B" w14:textId="0E1092E4" w:rsidR="0052107D" w:rsidRPr="00FE385F" w:rsidRDefault="00084560"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Przyjmujemy zgłoszenia indywidualne oraz grupowe</w:t>
      </w:r>
      <w:r w:rsidR="0045362C" w:rsidRPr="00FE385F">
        <w:rPr>
          <w:rStyle w:val="markedcontent"/>
        </w:rPr>
        <w:t xml:space="preserve">  nagrań audiobooków utworu (lub wybranego fragmentu) autorstwa Marka Hłaski</w:t>
      </w:r>
      <w:r w:rsidR="00B971DB">
        <w:rPr>
          <w:rStyle w:val="markedcontent"/>
        </w:rPr>
        <w:t>. W konkursie nie mogą brać</w:t>
      </w:r>
      <w:r w:rsidR="00F40077" w:rsidRPr="00FE385F">
        <w:rPr>
          <w:rStyle w:val="markedcontent"/>
        </w:rPr>
        <w:t xml:space="preserve"> udziału profesjonalni </w:t>
      </w:r>
      <w:r w:rsidR="00FE385F" w:rsidRPr="00FE385F">
        <w:rPr>
          <w:rStyle w:val="markedcontent"/>
        </w:rPr>
        <w:t>twórcy, tj.</w:t>
      </w:r>
      <w:r w:rsidR="00F40077" w:rsidRPr="00FE385F">
        <w:rPr>
          <w:rStyle w:val="markedcontent"/>
        </w:rPr>
        <w:t xml:space="preserve"> aktorzy oraz studenci szkół teatralnych i filmowych.</w:t>
      </w:r>
    </w:p>
    <w:p w14:paraId="21780823" w14:textId="4BB702BF" w:rsidR="00377D9D" w:rsidRPr="00FE385F" w:rsidRDefault="00084560" w:rsidP="005E390F">
      <w:pPr>
        <w:numPr>
          <w:ilvl w:val="0"/>
          <w:numId w:val="1"/>
        </w:numPr>
        <w:shd w:val="clear" w:color="auto" w:fill="FFFFFF"/>
        <w:autoSpaceDN w:val="0"/>
        <w:spacing w:before="40"/>
        <w:ind w:left="426" w:right="-283" w:hanging="426"/>
        <w:jc w:val="both"/>
      </w:pPr>
      <w:r w:rsidRPr="00FE385F">
        <w:t>C</w:t>
      </w:r>
      <w:r w:rsidR="007D154E" w:rsidRPr="00FE385F">
        <w:t xml:space="preserve">zas </w:t>
      </w:r>
      <w:r w:rsidRPr="00FE385F">
        <w:t xml:space="preserve">trwania </w:t>
      </w:r>
      <w:r w:rsidR="007D154E" w:rsidRPr="00FE385F">
        <w:t>nagrania</w:t>
      </w:r>
      <w:r w:rsidRPr="00FE385F">
        <w:t xml:space="preserve">:  10 - 30 </w:t>
      </w:r>
      <w:r w:rsidR="007D154E" w:rsidRPr="00FE385F">
        <w:t>minut.</w:t>
      </w:r>
    </w:p>
    <w:p w14:paraId="4F01DAEC" w14:textId="0DDA03C9" w:rsidR="008C5E59" w:rsidRPr="008C5E59" w:rsidRDefault="008C5E59" w:rsidP="005E390F">
      <w:pPr>
        <w:numPr>
          <w:ilvl w:val="0"/>
          <w:numId w:val="1"/>
        </w:numPr>
        <w:shd w:val="clear" w:color="auto" w:fill="FFFFFF"/>
        <w:autoSpaceDN w:val="0"/>
        <w:spacing w:before="40"/>
        <w:ind w:right="-283"/>
        <w:jc w:val="both"/>
      </w:pPr>
      <w:r>
        <w:t>Audiobook</w:t>
      </w:r>
      <w:r w:rsidR="0045362C" w:rsidRPr="00FE385F">
        <w:t xml:space="preserve"> powinien </w:t>
      </w:r>
      <w:r>
        <w:t xml:space="preserve">zostać nagrany w  jednym pliku w formacie </w:t>
      </w:r>
      <w:r w:rsidR="00FB7CAA">
        <w:t>MP3</w:t>
      </w:r>
      <w:r w:rsidR="00F40077" w:rsidRPr="00FE385F">
        <w:rPr>
          <w:highlight w:val="white"/>
        </w:rPr>
        <w:t xml:space="preserve"> </w:t>
      </w:r>
      <w:r>
        <w:rPr>
          <w:highlight w:val="white"/>
        </w:rPr>
        <w:t xml:space="preserve">i </w:t>
      </w:r>
      <w:r w:rsidRPr="00FE385F">
        <w:t>nad</w:t>
      </w:r>
      <w:r>
        <w:t xml:space="preserve">esłany </w:t>
      </w:r>
      <w:r w:rsidRPr="00FE385F">
        <w:t>drogą</w:t>
      </w:r>
      <w:r>
        <w:t xml:space="preserve"> mailową na adres: </w:t>
      </w:r>
      <w:hyperlink r:id="rId8" w:history="1">
        <w:r w:rsidRPr="005C10D4">
          <w:rPr>
            <w:rStyle w:val="Hipercze"/>
          </w:rPr>
          <w:t>imprezy@mdk.krakow.pl</w:t>
        </w:r>
      </w:hyperlink>
      <w:r>
        <w:t xml:space="preserve"> </w:t>
      </w:r>
      <w:r w:rsidRPr="00FE385F">
        <w:t xml:space="preserve"> </w:t>
      </w:r>
      <w:r>
        <w:t>do dnia</w:t>
      </w:r>
      <w:r w:rsidRPr="00FE385F">
        <w:t xml:space="preserve"> 31 października 2024.</w:t>
      </w:r>
      <w:r w:rsidRPr="008C5E59">
        <w:t xml:space="preserve"> </w:t>
      </w:r>
      <w:r>
        <w:t xml:space="preserve">Każdy plik </w:t>
      </w:r>
      <w:r w:rsidRPr="00FE385F">
        <w:t>należy podpis</w:t>
      </w:r>
      <w:r>
        <w:t>ać imieniem i nazwiskiem lub nazwą zgodną z dołączoną i podpisaną kartą</w:t>
      </w:r>
      <w:r w:rsidR="005E390F">
        <w:t xml:space="preserve"> zgłoszeni</w:t>
      </w:r>
      <w:r>
        <w:tab/>
      </w:r>
    </w:p>
    <w:p w14:paraId="30B58F63" w14:textId="34360A62" w:rsidR="008C5E59" w:rsidRPr="00FE385F" w:rsidRDefault="00F40077" w:rsidP="005E390F">
      <w:pPr>
        <w:numPr>
          <w:ilvl w:val="0"/>
          <w:numId w:val="1"/>
        </w:numPr>
        <w:shd w:val="clear" w:color="auto" w:fill="FFFFFF"/>
        <w:autoSpaceDN w:val="0"/>
        <w:spacing w:before="40"/>
        <w:ind w:right="-283"/>
        <w:jc w:val="both"/>
      </w:pPr>
      <w:r w:rsidRPr="00FE385F">
        <w:rPr>
          <w:highlight w:val="white"/>
        </w:rPr>
        <w:t>Pliki z nagraniem  muszą stanowić od początku do końca oryginalną twórczość osób biorących udział w konkursie</w:t>
      </w:r>
      <w:r w:rsidRPr="00FE385F">
        <w:t xml:space="preserve">. Prace te </w:t>
      </w:r>
      <w:r w:rsidR="00FB7CAA">
        <w:t xml:space="preserve">nie mogą być plagiatem, </w:t>
      </w:r>
      <w:r w:rsidRPr="00FE385F">
        <w:t>kopią lub fragmentem jakichkolwiek innych prac.</w:t>
      </w:r>
    </w:p>
    <w:p w14:paraId="344F71CF" w14:textId="02A002FC" w:rsidR="0028779C" w:rsidRPr="00FE385F" w:rsidRDefault="0028779C" w:rsidP="005E390F">
      <w:pPr>
        <w:numPr>
          <w:ilvl w:val="0"/>
          <w:numId w:val="1"/>
        </w:numPr>
        <w:shd w:val="clear" w:color="auto" w:fill="FFFFFF"/>
        <w:autoSpaceDN w:val="0"/>
        <w:spacing w:before="40"/>
        <w:ind w:left="426" w:right="-283" w:hanging="426"/>
        <w:jc w:val="both"/>
      </w:pPr>
      <w:r w:rsidRPr="00FE385F">
        <w:t xml:space="preserve">Prace będą oceniane </w:t>
      </w:r>
      <w:r w:rsidR="00084560" w:rsidRPr="00FE385F">
        <w:t>pr</w:t>
      </w:r>
      <w:r w:rsidR="0045362C" w:rsidRPr="00FE385F">
        <w:t>zez komisję powołaną przez organizatora.</w:t>
      </w:r>
    </w:p>
    <w:p w14:paraId="05E3AEB3" w14:textId="77777777" w:rsidR="005E390F" w:rsidRPr="00FE385F" w:rsidRDefault="005E390F" w:rsidP="005E390F">
      <w:pPr>
        <w:numPr>
          <w:ilvl w:val="0"/>
          <w:numId w:val="1"/>
        </w:numPr>
        <w:shd w:val="clear" w:color="auto" w:fill="FFFFFF"/>
        <w:autoSpaceDN w:val="0"/>
        <w:spacing w:before="40"/>
        <w:ind w:left="426" w:right="-283" w:hanging="426"/>
        <w:jc w:val="both"/>
      </w:pPr>
      <w:r w:rsidRPr="00FE385F">
        <w:t xml:space="preserve">Komisja konkursowa oceniać będzie: </w:t>
      </w:r>
    </w:p>
    <w:p w14:paraId="0AB1AB9C" w14:textId="77777777" w:rsidR="005E390F" w:rsidRPr="00FE385F" w:rsidRDefault="005E390F" w:rsidP="005E390F">
      <w:pPr>
        <w:shd w:val="clear" w:color="auto" w:fill="FFFFFF"/>
        <w:autoSpaceDN w:val="0"/>
        <w:spacing w:before="40"/>
        <w:ind w:left="426" w:right="-283"/>
        <w:jc w:val="both"/>
      </w:pPr>
      <w:r w:rsidRPr="00FE385F">
        <w:t>- dobór tekstu</w:t>
      </w:r>
    </w:p>
    <w:p w14:paraId="5D113FB2" w14:textId="77777777" w:rsidR="005E390F" w:rsidRPr="00FE385F" w:rsidRDefault="005E390F" w:rsidP="005E390F">
      <w:pPr>
        <w:shd w:val="clear" w:color="auto" w:fill="FFFFFF"/>
        <w:autoSpaceDN w:val="0"/>
        <w:spacing w:before="40"/>
        <w:ind w:left="426" w:right="-283"/>
        <w:jc w:val="both"/>
      </w:pPr>
      <w:r w:rsidRPr="00FE385F">
        <w:t xml:space="preserve">- </w:t>
      </w:r>
      <w:r>
        <w:t>poziom umiejętności aktorskich (</w:t>
      </w:r>
      <w:r w:rsidRPr="00FE385F">
        <w:t>dykcja, sposób interpretacji tekstu)</w:t>
      </w:r>
    </w:p>
    <w:p w14:paraId="79C584D0" w14:textId="77777777" w:rsidR="005E390F" w:rsidRDefault="005E390F" w:rsidP="005E390F">
      <w:pPr>
        <w:shd w:val="clear" w:color="auto" w:fill="FFFFFF"/>
        <w:autoSpaceDN w:val="0"/>
        <w:spacing w:before="40"/>
        <w:ind w:left="426" w:right="-283"/>
        <w:jc w:val="both"/>
      </w:pPr>
      <w:r w:rsidRPr="00FE385F">
        <w:t>- dobór wykorzystanych środków przekazu do prezentowanego utworu</w:t>
      </w:r>
    </w:p>
    <w:p w14:paraId="29850C5C" w14:textId="77777777" w:rsidR="005E390F" w:rsidRPr="00FE385F" w:rsidRDefault="005E390F" w:rsidP="005E390F">
      <w:pPr>
        <w:shd w:val="clear" w:color="auto" w:fill="FFFFFF"/>
        <w:autoSpaceDN w:val="0"/>
        <w:spacing w:before="40"/>
        <w:ind w:left="426" w:right="-283"/>
        <w:jc w:val="both"/>
      </w:pPr>
      <w:r>
        <w:t>- twórczą interpretację tekstu</w:t>
      </w:r>
    </w:p>
    <w:p w14:paraId="2DCD1016" w14:textId="29842AD9" w:rsidR="005E390F" w:rsidRPr="00FE385F" w:rsidRDefault="005E390F" w:rsidP="005E390F">
      <w:pPr>
        <w:shd w:val="clear" w:color="auto" w:fill="FFFFFF"/>
        <w:autoSpaceDN w:val="0"/>
        <w:spacing w:before="40"/>
        <w:ind w:left="426" w:right="-283"/>
        <w:jc w:val="both"/>
      </w:pPr>
      <w:r w:rsidRPr="00FE385F">
        <w:t xml:space="preserve">- ogólne wrażenia artystyczne. </w:t>
      </w:r>
    </w:p>
    <w:p w14:paraId="467ED456" w14:textId="236A8B26" w:rsidR="005E390F" w:rsidRDefault="005E390F" w:rsidP="005E390F">
      <w:pPr>
        <w:numPr>
          <w:ilvl w:val="0"/>
          <w:numId w:val="1"/>
        </w:numPr>
        <w:shd w:val="clear" w:color="auto" w:fill="FFFFFF"/>
        <w:autoSpaceDN w:val="0"/>
        <w:spacing w:before="40"/>
        <w:ind w:left="426" w:right="-283" w:hanging="426"/>
        <w:jc w:val="both"/>
      </w:pPr>
      <w:r w:rsidRPr="00FE385F">
        <w:t>Dla laureatów organizator przewiduje nagrody ora</w:t>
      </w:r>
      <w:r w:rsidR="00877A85">
        <w:t xml:space="preserve">z dyplomy. Pula nagród wynosi 6 </w:t>
      </w:r>
      <w:bookmarkStart w:id="0" w:name="_GoBack"/>
      <w:bookmarkEnd w:id="0"/>
      <w:r w:rsidRPr="00FE385F">
        <w:t>000 zł</w:t>
      </w:r>
    </w:p>
    <w:p w14:paraId="1AEE7F61" w14:textId="6D1AF8E3" w:rsidR="005E390F" w:rsidRDefault="005E390F" w:rsidP="005E390F">
      <w:pPr>
        <w:numPr>
          <w:ilvl w:val="0"/>
          <w:numId w:val="1"/>
        </w:numPr>
        <w:shd w:val="clear" w:color="auto" w:fill="FFFFFF"/>
        <w:autoSpaceDN w:val="0"/>
        <w:spacing w:before="40"/>
        <w:ind w:left="426" w:right="-283" w:hanging="426"/>
        <w:jc w:val="both"/>
      </w:pPr>
      <w:r w:rsidRPr="00FE385F">
        <w:t>W imieniu niepełnoletnich uczestników konkursu – rodzice lub opiekunowie prawni wyrażają zgodę na nieodpłatne publikowanie przez organizatorów konkursu nadesłanych prac w formie cyfrowej i drukowanej.</w:t>
      </w:r>
    </w:p>
    <w:p w14:paraId="3ECB01EB" w14:textId="7171F740" w:rsidR="005E390F" w:rsidRDefault="005E390F" w:rsidP="005E390F">
      <w:pPr>
        <w:numPr>
          <w:ilvl w:val="0"/>
          <w:numId w:val="1"/>
        </w:numPr>
        <w:shd w:val="clear" w:color="auto" w:fill="FFFFFF"/>
        <w:autoSpaceDN w:val="0"/>
        <w:spacing w:before="40"/>
        <w:ind w:left="426" w:right="-283" w:hanging="426"/>
        <w:jc w:val="both"/>
      </w:pPr>
      <w:r w:rsidRPr="00FE385F">
        <w:t>Gala finałowa konkursu</w:t>
      </w:r>
      <w:r>
        <w:t xml:space="preserve"> (</w:t>
      </w:r>
      <w:r w:rsidRPr="00FE385F">
        <w:t xml:space="preserve">ogłoszenie wyników, rozdanie nagród, otwarcie wystawy pokonkursowej, </w:t>
      </w:r>
      <w:r>
        <w:t xml:space="preserve">premiera autorskiego </w:t>
      </w:r>
      <w:r w:rsidRPr="00FE385F">
        <w:t>spektakl</w:t>
      </w:r>
      <w:r>
        <w:t>u „Piękne (nie)dwudziestoletnie”  bazującego na biografii i twórczości Marka Hłaski, przygotowanego specjalnie z okazji konkursów</w:t>
      </w:r>
      <w:r w:rsidRPr="00FE385F">
        <w:t>) odbędzie się 14 grudnia 2024 roku o godzinie 12.00 w Młodzieżowym Domu Kultury im. Andrzeja Bursy w Krakowie.</w:t>
      </w:r>
    </w:p>
    <w:p w14:paraId="6C3BE176" w14:textId="36D34649" w:rsidR="005E390F" w:rsidRDefault="005E390F"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Udział w konkursie oznacza akceptację niniejszego regulaminu.</w:t>
      </w:r>
    </w:p>
    <w:p w14:paraId="128B7A49" w14:textId="398D6724" w:rsidR="005E390F" w:rsidRDefault="005E390F"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Organizatorzy zastrzegają sobie prawo do ostatecznej interpretacji regulaminu.</w:t>
      </w:r>
    </w:p>
    <w:p w14:paraId="7D9D5327" w14:textId="37632821" w:rsidR="00F40077" w:rsidRPr="005E390F" w:rsidRDefault="005E390F" w:rsidP="005E390F">
      <w:pPr>
        <w:numPr>
          <w:ilvl w:val="0"/>
          <w:numId w:val="1"/>
        </w:numPr>
        <w:shd w:val="clear" w:color="auto" w:fill="FFFFFF"/>
        <w:autoSpaceDN w:val="0"/>
        <w:spacing w:before="40"/>
        <w:ind w:left="426" w:right="-283" w:hanging="426"/>
        <w:jc w:val="both"/>
        <w:rPr>
          <w:rStyle w:val="markedcontent"/>
        </w:rPr>
      </w:pPr>
      <w:r>
        <w:rPr>
          <w:rStyle w:val="markedcontent"/>
        </w:rPr>
        <w:t>Dodatkowe informacje udziela dział imprez MDK pod numerem telefonu: Radosław Radoszek, 535 382 661.</w:t>
      </w:r>
    </w:p>
    <w:p w14:paraId="026FF0E2" w14:textId="77777777" w:rsidR="004E11ED" w:rsidRDefault="004E11ED" w:rsidP="001A105A">
      <w:pPr>
        <w:pStyle w:val="Tekstpodstawowy"/>
        <w:spacing w:line="216" w:lineRule="auto"/>
        <w:ind w:left="-709" w:right="-285"/>
        <w:jc w:val="both"/>
        <w:rPr>
          <w:b/>
          <w:sz w:val="18"/>
          <w:szCs w:val="20"/>
          <w:lang w:val="pt-BR"/>
        </w:rPr>
      </w:pPr>
    </w:p>
    <w:p w14:paraId="5D03BE14" w14:textId="7FCFFC73" w:rsidR="001A105A" w:rsidRDefault="001A105A" w:rsidP="00FB7CAA">
      <w:pPr>
        <w:pStyle w:val="Tekstpodstawowy"/>
        <w:spacing w:line="216" w:lineRule="auto"/>
        <w:ind w:left="-709" w:right="-285"/>
        <w:jc w:val="both"/>
        <w:rPr>
          <w:sz w:val="20"/>
          <w:szCs w:val="20"/>
          <w:lang w:val="pt-BR"/>
        </w:rPr>
      </w:pPr>
      <w:r w:rsidRPr="001A105A">
        <w:rPr>
          <w:b/>
          <w:sz w:val="18"/>
          <w:szCs w:val="20"/>
          <w:lang w:val="pt-BR"/>
        </w:rPr>
        <w:t>INFORMACJA ADMINISTRATORA O PRZETWARZANIU DANYCH OSOBOWYCH</w:t>
      </w:r>
      <w:r w:rsidRPr="001A105A">
        <w:rPr>
          <w:sz w:val="18"/>
          <w:szCs w:val="20"/>
          <w:lang w:val="pt-BR"/>
        </w:rPr>
        <w:t xml:space="preserve"> </w:t>
      </w:r>
      <w:r w:rsidRPr="001A105A">
        <w:rPr>
          <w:sz w:val="20"/>
          <w:szCs w:val="20"/>
          <w:lang w:val="pt-BR"/>
        </w:rPr>
        <w:t xml:space="preserve">Zgodnie z art. 13 ust. 1 i 2 unijnego Ogólnego Rozporządzenia o Ochronie Danych informujemy, że administratorem, czyli podmiotem decydującym o tym, jak będą wykorzystywane dane osobowe, przekazane nam w zgłoszeniu, jest Młodzieżowy Dom Kultury im. Andrzeja Bursy </w:t>
      </w:r>
      <w:r w:rsidR="00D85891">
        <w:rPr>
          <w:sz w:val="20"/>
          <w:szCs w:val="20"/>
          <w:lang w:val="pt-BR"/>
        </w:rPr>
        <w:br/>
      </w:r>
      <w:r w:rsidRPr="001A105A">
        <w:rPr>
          <w:sz w:val="20"/>
          <w:szCs w:val="20"/>
          <w:lang w:val="pt-BR"/>
        </w:rPr>
        <w:t>z siedzibą w Krakowie os. Tysiąclecia 15. Celem przetwarzania tych da</w:t>
      </w:r>
      <w:r>
        <w:rPr>
          <w:sz w:val="20"/>
          <w:szCs w:val="20"/>
          <w:lang w:val="pt-BR"/>
        </w:rPr>
        <w:t xml:space="preserve">nych osobowych jest realizacja Konkursu </w:t>
      </w:r>
      <w:r w:rsidR="002F04F4">
        <w:rPr>
          <w:sz w:val="20"/>
          <w:szCs w:val="20"/>
          <w:lang w:val="pt-BR"/>
        </w:rPr>
        <w:t xml:space="preserve">organizowanego wspólnie ze Stowarzyszeniem HUTA JAZZU pod nazwą </w:t>
      </w:r>
      <w:r w:rsidR="00FB7CAA" w:rsidRPr="00FB7CAA">
        <w:rPr>
          <w:sz w:val="20"/>
          <w:szCs w:val="20"/>
          <w:lang w:val="pt-BR"/>
        </w:rPr>
        <w:t>„Piękny dwudziestoletni”</w:t>
      </w:r>
      <w:r w:rsidR="00FB7CAA">
        <w:rPr>
          <w:sz w:val="20"/>
          <w:szCs w:val="20"/>
          <w:lang w:val="pt-BR"/>
        </w:rPr>
        <w:t xml:space="preserve"> – Marek Hłasko audiowizualnie. </w:t>
      </w:r>
      <w:r w:rsidR="00FB7CAA" w:rsidRPr="00FB7CAA">
        <w:rPr>
          <w:sz w:val="20"/>
          <w:szCs w:val="20"/>
          <w:lang w:val="pt-BR"/>
        </w:rPr>
        <w:t>Konkurs na audi</w:t>
      </w:r>
      <w:r w:rsidR="00FB7CAA">
        <w:rPr>
          <w:sz w:val="20"/>
          <w:szCs w:val="20"/>
          <w:lang w:val="pt-BR"/>
        </w:rPr>
        <w:t xml:space="preserve">obook oraz konkurs ilustracyjny do twórczości Marka Hłaski, </w:t>
      </w:r>
      <w:r w:rsidR="00FB7CAA" w:rsidRPr="00FB7CAA">
        <w:rPr>
          <w:sz w:val="20"/>
          <w:szCs w:val="20"/>
          <w:lang w:val="pt-BR"/>
        </w:rPr>
        <w:t>Kraków 2024</w:t>
      </w:r>
      <w:r w:rsidRPr="001A105A">
        <w:rPr>
          <w:sz w:val="20"/>
          <w:szCs w:val="20"/>
          <w:lang w:val="pt-BR"/>
        </w:rPr>
        <w:t xml:space="preserve">. </w:t>
      </w:r>
      <w:r w:rsidR="00FB7CAA">
        <w:rPr>
          <w:sz w:val="20"/>
          <w:szCs w:val="20"/>
          <w:lang w:val="pt-BR"/>
        </w:rPr>
        <w:br/>
      </w:r>
      <w:r w:rsidRPr="001A105A">
        <w:rPr>
          <w:b/>
          <w:sz w:val="20"/>
          <w:szCs w:val="20"/>
          <w:lang w:val="pt-BR"/>
        </w:rPr>
        <w:t>Informujemy, że:</w:t>
      </w:r>
      <w:r w:rsidRPr="001A105A">
        <w:rPr>
          <w:sz w:val="20"/>
          <w:szCs w:val="20"/>
          <w:lang w:val="pt-BR"/>
        </w:rPr>
        <w:t xml:space="preserve"> 1. w dowolnym momencie można wycofać zgodę, przy czym jej wycofanie nie wpływa na zgodność </w:t>
      </w:r>
      <w:r w:rsidR="005E390F">
        <w:rPr>
          <w:sz w:val="20"/>
          <w:szCs w:val="20"/>
          <w:lang w:val="pt-BR"/>
        </w:rPr>
        <w:br/>
      </w:r>
      <w:r w:rsidRPr="001A105A">
        <w:rPr>
          <w:sz w:val="20"/>
          <w:szCs w:val="20"/>
          <w:lang w:val="pt-BR"/>
        </w:rPr>
        <w:t xml:space="preserve">z prawem przetwarzania, którego dokonano na podstawie tejże zgody przed jej wycofaniem. 2. Od administratora można żądać dostępu do powierzonych danych celem ich sprostowania, usunięcia, ograniczenia przetwarzania oraz wniesienia sprzeciwu wobec przetwarzania. 3. Powierzone w zgłoszeniu dane osobowe będą przechowywane przez 2 lata. 4. Istnieje prawo wniesienia skargi do organu nadzorczego, którym jest Prezes Urzędu Ochrony Danych Osobowych. 5. Podanie danych osobowych ma charakter dobrowolny, jednak niezbędny do udziału w wydarzeniu. 6. Administrator nie przewiduje profilowania na podstawie otrzymanych danych osobowych. 7. Podstawę prawną przetwarzania danych stanowi zgoda w karcie zgłoszenia. </w:t>
      </w:r>
      <w:r w:rsidRPr="001A105A">
        <w:rPr>
          <w:sz w:val="20"/>
          <w:szCs w:val="20"/>
          <w:u w:val="single"/>
          <w:lang w:val="pt-BR"/>
        </w:rPr>
        <w:t xml:space="preserve">Dane kontaktowe Inspektora Ochrony Danych: </w:t>
      </w:r>
      <w:r w:rsidRPr="001A105A">
        <w:rPr>
          <w:sz w:val="20"/>
          <w:szCs w:val="20"/>
          <w:lang w:val="pt-BR"/>
        </w:rPr>
        <w:t xml:space="preserve">e-mail: </w:t>
      </w:r>
      <w:hyperlink r:id="rId9" w:history="1">
        <w:r w:rsidRPr="00885F09">
          <w:rPr>
            <w:rStyle w:val="Hipercze"/>
            <w:sz w:val="20"/>
            <w:szCs w:val="20"/>
            <w:lang w:val="pt-BR"/>
          </w:rPr>
          <w:t>inspektor2@mjo.krakow.pl</w:t>
        </w:r>
      </w:hyperlink>
    </w:p>
    <w:p w14:paraId="0F70FC5F" w14:textId="7F63D1C3" w:rsidR="001A105A" w:rsidRPr="001A105A" w:rsidRDefault="001A105A" w:rsidP="001A105A">
      <w:pPr>
        <w:pStyle w:val="Tekstpodstawowy"/>
        <w:spacing w:line="216" w:lineRule="auto"/>
        <w:ind w:left="-709" w:right="-285"/>
        <w:jc w:val="both"/>
        <w:rPr>
          <w:sz w:val="32"/>
        </w:rPr>
      </w:pPr>
    </w:p>
    <w:p w14:paraId="6FF07BEC" w14:textId="77777777" w:rsidR="00D85891" w:rsidRDefault="00D85891" w:rsidP="001A105A">
      <w:pPr>
        <w:pStyle w:val="Tekstpodstawowy"/>
        <w:ind w:left="1980"/>
        <w:jc w:val="left"/>
      </w:pPr>
    </w:p>
    <w:p w14:paraId="77CEF9AD" w14:textId="77777777" w:rsidR="00D85891" w:rsidRDefault="00D85891" w:rsidP="001A105A">
      <w:pPr>
        <w:pStyle w:val="Tekstpodstawowy"/>
        <w:ind w:left="1980"/>
        <w:jc w:val="left"/>
      </w:pPr>
    </w:p>
    <w:p w14:paraId="6658573A" w14:textId="399F5DA2" w:rsidR="00D85891" w:rsidRDefault="00137355" w:rsidP="00137355">
      <w:pPr>
        <w:pStyle w:val="Tekstpodstawowy"/>
        <w:ind w:left="1980" w:right="-850"/>
        <w:jc w:val="left"/>
      </w:pPr>
      <w:r>
        <w:rPr>
          <w:b/>
          <w:bCs/>
          <w:noProof/>
        </w:rPr>
        <mc:AlternateContent>
          <mc:Choice Requires="wps">
            <w:drawing>
              <wp:anchor distT="0" distB="0" distL="114300" distR="114300" simplePos="0" relativeHeight="251659264" behindDoc="0" locked="0" layoutInCell="1" allowOverlap="1" wp14:anchorId="5290BF90" wp14:editId="544904F0">
                <wp:simplePos x="0" y="0"/>
                <wp:positionH relativeFrom="column">
                  <wp:posOffset>-394970</wp:posOffset>
                </wp:positionH>
                <wp:positionV relativeFrom="paragraph">
                  <wp:posOffset>149225</wp:posOffset>
                </wp:positionV>
                <wp:extent cx="2905125" cy="981075"/>
                <wp:effectExtent l="0" t="0" r="9525" b="9525"/>
                <wp:wrapTight wrapText="bothSides">
                  <wp:wrapPolygon edited="0">
                    <wp:start x="0" y="0"/>
                    <wp:lineTo x="0" y="21390"/>
                    <wp:lineTo x="21529" y="21390"/>
                    <wp:lineTo x="21529" y="0"/>
                    <wp:lineTo x="0" y="0"/>
                  </wp:wrapPolygon>
                </wp:wrapTight>
                <wp:docPr id="2" name="Pole tekstowe 2"/>
                <wp:cNvGraphicFramePr/>
                <a:graphic xmlns:a="http://schemas.openxmlformats.org/drawingml/2006/main">
                  <a:graphicData uri="http://schemas.microsoft.com/office/word/2010/wordprocessingShape">
                    <wps:wsp>
                      <wps:cNvSpPr txBox="1"/>
                      <wps:spPr>
                        <a:xfrm>
                          <a:off x="0" y="0"/>
                          <a:ext cx="2905125" cy="981075"/>
                        </a:xfrm>
                        <a:prstGeom prst="rect">
                          <a:avLst/>
                        </a:prstGeom>
                        <a:solidFill>
                          <a:srgbClr val="FFFFFF"/>
                        </a:solidFill>
                        <a:ln>
                          <a:noFill/>
                          <a:prstDash/>
                        </a:ln>
                      </wps:spPr>
                      <wps:txbx>
                        <w:txbxContent>
                          <w:p w14:paraId="78794C2E" w14:textId="1024EBBC" w:rsidR="001A105A" w:rsidRDefault="00137355" w:rsidP="00137355">
                            <w:pPr>
                              <w:ind w:right="499"/>
                              <w:jc w:val="center"/>
                            </w:pPr>
                            <w:r w:rsidRPr="00137355">
                              <w:rPr>
                                <w:noProof/>
                              </w:rPr>
                              <w:drawing>
                                <wp:inline distT="0" distB="0" distL="0" distR="0" wp14:anchorId="43BDBF32" wp14:editId="288CEB1F">
                                  <wp:extent cx="2752725" cy="715217"/>
                                  <wp:effectExtent l="0" t="0" r="0" b="8890"/>
                                  <wp:docPr id="3" name="Obraz 3" descr="F:\IMPREZY\2023.2024\Nowosielskiego Świat _ 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REZY\2023.2024\Nowosielskiego Świat _ lo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257" cy="722630"/>
                                          </a:xfrm>
                                          <a:prstGeom prst="rect">
                                            <a:avLst/>
                                          </a:prstGeom>
                                          <a:noFill/>
                                          <a:ln>
                                            <a:noFill/>
                                          </a:ln>
                                        </pic:spPr>
                                      </pic:pic>
                                    </a:graphicData>
                                  </a:graphic>
                                </wp:inline>
                              </w:drawing>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
            <w:pict>
              <v:shapetype w14:anchorId="5290BF90" id="_x0000_t202" coordsize="21600,21600" o:spt="202" path="m,l,21600r21600,l21600,xe">
                <v:stroke joinstyle="miter"/>
                <v:path gradientshapeok="t" o:connecttype="rect"/>
              </v:shapetype>
              <v:shape id="Pole tekstowe 2" o:spid="_x0000_s1026" type="#_x0000_t202" style="position:absolute;left:0;text-align:left;margin-left:-31.1pt;margin-top:11.75pt;width:228.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" stroked="f">
                <v:textbox>
                  <w:txbxContent>
                    <w:p w14:paraId="78794C2E" w14:textId="1024EBBC" w:rsidR="001A105A" w:rsidRDefault="00137355" w:rsidP="00137355">
                      <w:pPr>
                        <w:ind w:right="499"/>
                        <w:jc w:val="center"/>
                      </w:pPr>
                      <w:r w:rsidRPr="00137355">
                        <w:rPr>
                          <w:noProof/>
                        </w:rPr>
                        <w:drawing>
                          <wp:inline distT="0" distB="0" distL="0" distR="0" wp14:anchorId="43BDBF32" wp14:editId="288CEB1F">
                            <wp:extent cx="2752725" cy="715217"/>
                            <wp:effectExtent l="0" t="0" r="0" b="8890"/>
                            <wp:docPr id="3" name="Obraz 3" descr="F:\IMPREZY\2023.2024\Nowosielskiego Świat _ 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REZY\2023.2024\Nowosielskiego Świat _ lo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257" cy="722630"/>
                                    </a:xfrm>
                                    <a:prstGeom prst="rect">
                                      <a:avLst/>
                                    </a:prstGeom>
                                    <a:noFill/>
                                    <a:ln>
                                      <a:noFill/>
                                    </a:ln>
                                  </pic:spPr>
                                </pic:pic>
                              </a:graphicData>
                            </a:graphic>
                          </wp:inline>
                        </w:drawing>
                      </w:r>
                    </w:p>
                  </w:txbxContent>
                </v:textbox>
                <w10:wrap type="tight"/>
              </v:shape>
            </w:pict>
          </mc:Fallback>
        </mc:AlternateContent>
      </w:r>
    </w:p>
    <w:p w14:paraId="590ACBC9" w14:textId="4A5FAEE8" w:rsidR="001A105A" w:rsidRPr="00137355" w:rsidRDefault="002F04F4" w:rsidP="00137355">
      <w:pPr>
        <w:pStyle w:val="Tekstpodstawowy"/>
        <w:ind w:right="-850"/>
        <w:jc w:val="left"/>
        <w:rPr>
          <w:sz w:val="20"/>
          <w:szCs w:val="20"/>
        </w:rPr>
      </w:pPr>
      <w:r w:rsidRPr="00137355">
        <w:rPr>
          <w:rFonts w:ascii="Arial" w:hAnsi="Arial" w:cs="Arial"/>
          <w:b/>
          <w:bCs/>
          <w:sz w:val="20"/>
          <w:szCs w:val="20"/>
        </w:rPr>
        <w:t>Kontakt do organizatora:</w:t>
      </w:r>
      <w:r w:rsidR="001A105A" w:rsidRPr="00137355">
        <w:rPr>
          <w:rFonts w:ascii="Arial" w:hAnsi="Arial" w:cs="Arial"/>
          <w:b/>
          <w:bCs/>
          <w:sz w:val="20"/>
          <w:szCs w:val="20"/>
        </w:rPr>
        <w:t xml:space="preserve"> </w:t>
      </w:r>
      <w:r w:rsidRPr="00137355">
        <w:rPr>
          <w:rFonts w:ascii="Arial" w:hAnsi="Arial" w:cs="Arial"/>
          <w:b/>
          <w:bCs/>
          <w:sz w:val="20"/>
          <w:szCs w:val="20"/>
        </w:rPr>
        <w:br/>
      </w:r>
      <w:r w:rsidR="001A105A" w:rsidRPr="00137355">
        <w:rPr>
          <w:rFonts w:ascii="Arial" w:hAnsi="Arial" w:cs="Arial"/>
          <w:b/>
          <w:bCs/>
          <w:sz w:val="20"/>
          <w:szCs w:val="20"/>
        </w:rPr>
        <w:t>Młodzieżowy Dom Kultury im. Andrzeja Bursy</w:t>
      </w:r>
    </w:p>
    <w:p w14:paraId="0E38D6BB" w14:textId="77777777" w:rsidR="001A105A" w:rsidRPr="00137355" w:rsidRDefault="001A105A" w:rsidP="00137355">
      <w:pPr>
        <w:pStyle w:val="Tekstpodstawowy"/>
        <w:ind w:left="1276" w:right="-850"/>
        <w:jc w:val="left"/>
        <w:rPr>
          <w:rFonts w:ascii="Arial" w:hAnsi="Arial" w:cs="Arial"/>
          <w:sz w:val="20"/>
          <w:szCs w:val="20"/>
        </w:rPr>
      </w:pPr>
      <w:r w:rsidRPr="00137355">
        <w:rPr>
          <w:rFonts w:ascii="Arial" w:hAnsi="Arial" w:cs="Arial"/>
          <w:sz w:val="20"/>
          <w:szCs w:val="20"/>
        </w:rPr>
        <w:t>os. Tysiąclecia 15, 31 - 606 Kraków • tel. 12 648 - 49 – 95</w:t>
      </w:r>
    </w:p>
    <w:p w14:paraId="35928F50" w14:textId="77777777" w:rsidR="001A105A" w:rsidRPr="00137355" w:rsidRDefault="001A105A" w:rsidP="00137355">
      <w:pPr>
        <w:pStyle w:val="Tekstpodstawowy"/>
        <w:ind w:left="1276" w:right="-850"/>
        <w:jc w:val="left"/>
        <w:rPr>
          <w:sz w:val="20"/>
          <w:szCs w:val="20"/>
          <w:lang w:val="en-US"/>
        </w:rPr>
      </w:pPr>
      <w:r w:rsidRPr="00137355">
        <w:rPr>
          <w:rFonts w:ascii="Arial" w:hAnsi="Arial" w:cs="Arial"/>
          <w:sz w:val="20"/>
          <w:szCs w:val="20"/>
          <w:lang w:val="pt-BR"/>
        </w:rPr>
        <w:t xml:space="preserve">e-mail: </w:t>
      </w:r>
      <w:hyperlink r:id="rId12" w:history="1">
        <w:r w:rsidRPr="00137355">
          <w:rPr>
            <w:rStyle w:val="Hipercze"/>
            <w:rFonts w:ascii="Arial" w:hAnsi="Arial" w:cs="Arial"/>
            <w:sz w:val="20"/>
            <w:szCs w:val="20"/>
            <w:lang w:val="pt-BR"/>
          </w:rPr>
          <w:t>mdk@mdk.krakow.pl</w:t>
        </w:r>
      </w:hyperlink>
      <w:r w:rsidRPr="00137355">
        <w:rPr>
          <w:rFonts w:ascii="Arial" w:hAnsi="Arial" w:cs="Arial"/>
          <w:sz w:val="20"/>
          <w:szCs w:val="20"/>
          <w:lang w:val="pt-BR"/>
        </w:rPr>
        <w:t xml:space="preserve"> • www.facebook.com/MDKBursa</w:t>
      </w:r>
      <w:r w:rsidRPr="00137355">
        <w:rPr>
          <w:rFonts w:ascii="Arial" w:hAnsi="Arial" w:cs="Arial"/>
          <w:sz w:val="20"/>
          <w:szCs w:val="20"/>
          <w:lang w:val="pt-BR"/>
        </w:rPr>
        <w:br/>
      </w:r>
      <w:hyperlink r:id="rId13" w:history="1">
        <w:r w:rsidRPr="00137355">
          <w:rPr>
            <w:rStyle w:val="Hipercze"/>
            <w:rFonts w:ascii="Arial" w:hAnsi="Arial" w:cs="Arial"/>
            <w:szCs w:val="20"/>
            <w:lang w:val="pt-BR"/>
          </w:rPr>
          <w:t>www.mdk.krakow.pl</w:t>
        </w:r>
      </w:hyperlink>
    </w:p>
    <w:p w14:paraId="3E1C7616" w14:textId="77777777" w:rsidR="00FB58F4" w:rsidRPr="001A105A" w:rsidRDefault="00FB58F4" w:rsidP="002D29AF">
      <w:pPr>
        <w:spacing w:before="220" w:after="220"/>
        <w:ind w:left="426" w:right="600" w:hanging="426"/>
        <w:rPr>
          <w:rFonts w:asciiTheme="minorHAnsi" w:hAnsiTheme="minorHAnsi" w:cstheme="minorHAnsi"/>
          <w:highlight w:val="white"/>
          <w:lang w:val="en-US"/>
        </w:rPr>
      </w:pPr>
    </w:p>
    <w:p w14:paraId="74B2B818" w14:textId="77777777" w:rsidR="00AE7131" w:rsidRPr="00137355" w:rsidRDefault="00AE7131" w:rsidP="002D29AF">
      <w:pPr>
        <w:ind w:left="426" w:hanging="426"/>
        <w:rPr>
          <w:rFonts w:asciiTheme="minorHAnsi" w:hAnsiTheme="minorHAnsi" w:cstheme="minorHAnsi"/>
          <w:b/>
          <w:lang w:val="en-US"/>
        </w:rPr>
      </w:pPr>
    </w:p>
    <w:sectPr w:rsidR="00AE7131" w:rsidRPr="00137355" w:rsidSect="00715743">
      <w:footerReference w:type="default" r:id="rId14"/>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A3805" w14:textId="77777777" w:rsidR="000D7B17" w:rsidRDefault="000D7B17" w:rsidP="005E390F">
      <w:r>
        <w:separator/>
      </w:r>
    </w:p>
  </w:endnote>
  <w:endnote w:type="continuationSeparator" w:id="0">
    <w:p w14:paraId="3DFC00EA" w14:textId="77777777" w:rsidR="000D7B17" w:rsidRDefault="000D7B17" w:rsidP="005E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180786"/>
      <w:docPartObj>
        <w:docPartGallery w:val="Page Numbers (Bottom of Page)"/>
        <w:docPartUnique/>
      </w:docPartObj>
    </w:sdtPr>
    <w:sdtEndPr/>
    <w:sdtContent>
      <w:p w14:paraId="4AA64E06" w14:textId="0E98FC4B" w:rsidR="005E390F" w:rsidRDefault="005E390F">
        <w:pPr>
          <w:pStyle w:val="Stopka"/>
          <w:jc w:val="center"/>
        </w:pPr>
        <w:r>
          <w:fldChar w:fldCharType="begin"/>
        </w:r>
        <w:r>
          <w:instrText>PAGE   \* MERGEFORMAT</w:instrText>
        </w:r>
        <w:r>
          <w:fldChar w:fldCharType="separate"/>
        </w:r>
        <w:r w:rsidR="00877A85">
          <w:rPr>
            <w:noProof/>
          </w:rPr>
          <w:t>2</w:t>
        </w:r>
        <w:r>
          <w:fldChar w:fldCharType="end"/>
        </w:r>
      </w:p>
    </w:sdtContent>
  </w:sdt>
  <w:p w14:paraId="6CB7ECB4" w14:textId="77777777" w:rsidR="005E390F" w:rsidRDefault="005E39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86642" w14:textId="77777777" w:rsidR="000D7B17" w:rsidRDefault="000D7B17" w:rsidP="005E390F">
      <w:r>
        <w:separator/>
      </w:r>
    </w:p>
  </w:footnote>
  <w:footnote w:type="continuationSeparator" w:id="0">
    <w:p w14:paraId="2653846A" w14:textId="77777777" w:rsidR="000D7B17" w:rsidRDefault="000D7B17" w:rsidP="005E3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12184"/>
    <w:multiLevelType w:val="hybridMultilevel"/>
    <w:tmpl w:val="A66CFB74"/>
    <w:lvl w:ilvl="0" w:tplc="831A0C92">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 w15:restartNumberingAfterBreak="0">
    <w:nsid w:val="11935AD4"/>
    <w:multiLevelType w:val="hybridMultilevel"/>
    <w:tmpl w:val="F85A3E28"/>
    <w:lvl w:ilvl="0" w:tplc="AEDCD996">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2" w15:restartNumberingAfterBreak="0">
    <w:nsid w:val="18FB0746"/>
    <w:multiLevelType w:val="hybridMultilevel"/>
    <w:tmpl w:val="31BECAB0"/>
    <w:lvl w:ilvl="0" w:tplc="60D2F3D8">
      <w:start w:val="1"/>
      <w:numFmt w:val="decimal"/>
      <w:lvlText w:val="%1)"/>
      <w:lvlJc w:val="left"/>
      <w:pPr>
        <w:ind w:left="2444" w:hanging="360"/>
      </w:pPr>
      <w:rPr>
        <w:rFonts w:ascii="Arial" w:hAnsi="Arial" w:cs="Arial" w:hint="default"/>
        <w:b/>
        <w:color w:val="0070C0"/>
        <w:sz w:val="24"/>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3" w15:restartNumberingAfterBreak="0">
    <w:nsid w:val="1D8C3687"/>
    <w:multiLevelType w:val="hybridMultilevel"/>
    <w:tmpl w:val="1CEE5DC6"/>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 w15:restartNumberingAfterBreak="0">
    <w:nsid w:val="1F1F1CA0"/>
    <w:multiLevelType w:val="hybridMultilevel"/>
    <w:tmpl w:val="2D16EA00"/>
    <w:lvl w:ilvl="0" w:tplc="79D8C3D4">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5" w15:restartNumberingAfterBreak="0">
    <w:nsid w:val="232F7562"/>
    <w:multiLevelType w:val="hybridMultilevel"/>
    <w:tmpl w:val="0AACD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E66F85"/>
    <w:multiLevelType w:val="hybridMultilevel"/>
    <w:tmpl w:val="34E82FA0"/>
    <w:lvl w:ilvl="0" w:tplc="04150001">
      <w:start w:val="1"/>
      <w:numFmt w:val="bullet"/>
      <w:lvlText w:val=""/>
      <w:lvlJc w:val="left"/>
      <w:pPr>
        <w:ind w:left="1205" w:hanging="360"/>
      </w:pPr>
      <w:rPr>
        <w:rFonts w:ascii="Symbol" w:hAnsi="Symbol" w:hint="default"/>
      </w:rPr>
    </w:lvl>
    <w:lvl w:ilvl="1" w:tplc="04150003" w:tentative="1">
      <w:start w:val="1"/>
      <w:numFmt w:val="bullet"/>
      <w:lvlText w:val="o"/>
      <w:lvlJc w:val="left"/>
      <w:pPr>
        <w:ind w:left="1925" w:hanging="360"/>
      </w:pPr>
      <w:rPr>
        <w:rFonts w:ascii="Courier New" w:hAnsi="Courier New" w:cs="Courier New" w:hint="default"/>
      </w:rPr>
    </w:lvl>
    <w:lvl w:ilvl="2" w:tplc="04150005" w:tentative="1">
      <w:start w:val="1"/>
      <w:numFmt w:val="bullet"/>
      <w:lvlText w:val=""/>
      <w:lvlJc w:val="left"/>
      <w:pPr>
        <w:ind w:left="2645" w:hanging="360"/>
      </w:pPr>
      <w:rPr>
        <w:rFonts w:ascii="Wingdings" w:hAnsi="Wingdings" w:hint="default"/>
      </w:rPr>
    </w:lvl>
    <w:lvl w:ilvl="3" w:tplc="04150001" w:tentative="1">
      <w:start w:val="1"/>
      <w:numFmt w:val="bullet"/>
      <w:lvlText w:val=""/>
      <w:lvlJc w:val="left"/>
      <w:pPr>
        <w:ind w:left="3365" w:hanging="360"/>
      </w:pPr>
      <w:rPr>
        <w:rFonts w:ascii="Symbol" w:hAnsi="Symbol" w:hint="default"/>
      </w:rPr>
    </w:lvl>
    <w:lvl w:ilvl="4" w:tplc="04150003" w:tentative="1">
      <w:start w:val="1"/>
      <w:numFmt w:val="bullet"/>
      <w:lvlText w:val="o"/>
      <w:lvlJc w:val="left"/>
      <w:pPr>
        <w:ind w:left="4085" w:hanging="360"/>
      </w:pPr>
      <w:rPr>
        <w:rFonts w:ascii="Courier New" w:hAnsi="Courier New" w:cs="Courier New" w:hint="default"/>
      </w:rPr>
    </w:lvl>
    <w:lvl w:ilvl="5" w:tplc="04150005" w:tentative="1">
      <w:start w:val="1"/>
      <w:numFmt w:val="bullet"/>
      <w:lvlText w:val=""/>
      <w:lvlJc w:val="left"/>
      <w:pPr>
        <w:ind w:left="4805" w:hanging="360"/>
      </w:pPr>
      <w:rPr>
        <w:rFonts w:ascii="Wingdings" w:hAnsi="Wingdings" w:hint="default"/>
      </w:rPr>
    </w:lvl>
    <w:lvl w:ilvl="6" w:tplc="04150001" w:tentative="1">
      <w:start w:val="1"/>
      <w:numFmt w:val="bullet"/>
      <w:lvlText w:val=""/>
      <w:lvlJc w:val="left"/>
      <w:pPr>
        <w:ind w:left="5525" w:hanging="360"/>
      </w:pPr>
      <w:rPr>
        <w:rFonts w:ascii="Symbol" w:hAnsi="Symbol" w:hint="default"/>
      </w:rPr>
    </w:lvl>
    <w:lvl w:ilvl="7" w:tplc="04150003" w:tentative="1">
      <w:start w:val="1"/>
      <w:numFmt w:val="bullet"/>
      <w:lvlText w:val="o"/>
      <w:lvlJc w:val="left"/>
      <w:pPr>
        <w:ind w:left="6245" w:hanging="360"/>
      </w:pPr>
      <w:rPr>
        <w:rFonts w:ascii="Courier New" w:hAnsi="Courier New" w:cs="Courier New" w:hint="default"/>
      </w:rPr>
    </w:lvl>
    <w:lvl w:ilvl="8" w:tplc="04150005" w:tentative="1">
      <w:start w:val="1"/>
      <w:numFmt w:val="bullet"/>
      <w:lvlText w:val=""/>
      <w:lvlJc w:val="left"/>
      <w:pPr>
        <w:ind w:left="6965" w:hanging="360"/>
      </w:pPr>
      <w:rPr>
        <w:rFonts w:ascii="Wingdings" w:hAnsi="Wingdings" w:hint="default"/>
      </w:rPr>
    </w:lvl>
  </w:abstractNum>
  <w:abstractNum w:abstractNumId="7" w15:restartNumberingAfterBreak="0">
    <w:nsid w:val="28520A4E"/>
    <w:multiLevelType w:val="multilevel"/>
    <w:tmpl w:val="E8A6B42C"/>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3A120B52"/>
    <w:multiLevelType w:val="hybridMultilevel"/>
    <w:tmpl w:val="707E03A8"/>
    <w:lvl w:ilvl="0" w:tplc="8CAAD81E">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9" w15:restartNumberingAfterBreak="0">
    <w:nsid w:val="44D905E7"/>
    <w:multiLevelType w:val="hybridMultilevel"/>
    <w:tmpl w:val="52E0E436"/>
    <w:lvl w:ilvl="0" w:tplc="E83A7894">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0" w15:restartNumberingAfterBreak="0">
    <w:nsid w:val="496B46C2"/>
    <w:multiLevelType w:val="hybridMultilevel"/>
    <w:tmpl w:val="06C875DC"/>
    <w:lvl w:ilvl="0" w:tplc="EFDC5292">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1" w15:restartNumberingAfterBreak="0">
    <w:nsid w:val="4AE578B4"/>
    <w:multiLevelType w:val="hybridMultilevel"/>
    <w:tmpl w:val="D5DE30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D10255D"/>
    <w:multiLevelType w:val="hybridMultilevel"/>
    <w:tmpl w:val="896C5762"/>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num w:numId="1">
    <w:abstractNumId w:val="7"/>
  </w:num>
  <w:num w:numId="2">
    <w:abstractNumId w:val="3"/>
  </w:num>
  <w:num w:numId="3">
    <w:abstractNumId w:val="12"/>
  </w:num>
  <w:num w:numId="4">
    <w:abstractNumId w:val="8"/>
  </w:num>
  <w:num w:numId="5">
    <w:abstractNumId w:val="10"/>
  </w:num>
  <w:num w:numId="6">
    <w:abstractNumId w:val="0"/>
  </w:num>
  <w:num w:numId="7">
    <w:abstractNumId w:val="1"/>
  </w:num>
  <w:num w:numId="8">
    <w:abstractNumId w:val="4"/>
  </w:num>
  <w:num w:numId="9">
    <w:abstractNumId w:val="9"/>
  </w:num>
  <w:num w:numId="10">
    <w:abstractNumId w:val="2"/>
  </w:num>
  <w:num w:numId="11">
    <w:abstractNumId w:val="5"/>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60B"/>
    <w:rsid w:val="00074615"/>
    <w:rsid w:val="00084560"/>
    <w:rsid w:val="000C3EBA"/>
    <w:rsid w:val="000D7B17"/>
    <w:rsid w:val="00113950"/>
    <w:rsid w:val="00137355"/>
    <w:rsid w:val="0018000B"/>
    <w:rsid w:val="001A105A"/>
    <w:rsid w:val="00211432"/>
    <w:rsid w:val="00246B13"/>
    <w:rsid w:val="00267ECB"/>
    <w:rsid w:val="0028779C"/>
    <w:rsid w:val="002D29AF"/>
    <w:rsid w:val="002F04F4"/>
    <w:rsid w:val="00346B9D"/>
    <w:rsid w:val="00377D9D"/>
    <w:rsid w:val="004126AA"/>
    <w:rsid w:val="0043319E"/>
    <w:rsid w:val="0045362C"/>
    <w:rsid w:val="004E11ED"/>
    <w:rsid w:val="00512378"/>
    <w:rsid w:val="0052107D"/>
    <w:rsid w:val="005E390F"/>
    <w:rsid w:val="006553A1"/>
    <w:rsid w:val="006C6246"/>
    <w:rsid w:val="00715743"/>
    <w:rsid w:val="00760717"/>
    <w:rsid w:val="00776B9A"/>
    <w:rsid w:val="007B260B"/>
    <w:rsid w:val="007D154E"/>
    <w:rsid w:val="007E0861"/>
    <w:rsid w:val="008319A3"/>
    <w:rsid w:val="00877A85"/>
    <w:rsid w:val="008C38F1"/>
    <w:rsid w:val="008C5E59"/>
    <w:rsid w:val="00907AC1"/>
    <w:rsid w:val="009515D7"/>
    <w:rsid w:val="00960EAF"/>
    <w:rsid w:val="009D6353"/>
    <w:rsid w:val="00A35F14"/>
    <w:rsid w:val="00A71BAE"/>
    <w:rsid w:val="00AE4CC8"/>
    <w:rsid w:val="00AE7131"/>
    <w:rsid w:val="00B971DB"/>
    <w:rsid w:val="00BA1741"/>
    <w:rsid w:val="00D12C19"/>
    <w:rsid w:val="00D474E3"/>
    <w:rsid w:val="00D520E1"/>
    <w:rsid w:val="00D85891"/>
    <w:rsid w:val="00E04811"/>
    <w:rsid w:val="00E32957"/>
    <w:rsid w:val="00ED42EE"/>
    <w:rsid w:val="00ED4E51"/>
    <w:rsid w:val="00F40077"/>
    <w:rsid w:val="00FB58F4"/>
    <w:rsid w:val="00FB7CAA"/>
    <w:rsid w:val="00FD6D27"/>
    <w:rsid w:val="00FE2EE7"/>
    <w:rsid w:val="00FE3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23D4"/>
  <w15:chartTrackingRefBased/>
  <w15:docId w15:val="{D2ACF2AA-678C-4059-8632-6E387784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4E5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semiHidden/>
    <w:unhideWhenUsed/>
    <w:qFormat/>
    <w:rsid w:val="00A71B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link w:val="Nagwek3Znak"/>
    <w:uiPriority w:val="9"/>
    <w:qFormat/>
    <w:rsid w:val="00AE7131"/>
    <w:pPr>
      <w:spacing w:before="100" w:beforeAutospacing="1" w:after="100" w:afterAutospacing="1"/>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260B"/>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7B260B"/>
    <w:rPr>
      <w:rFonts w:ascii="Segoe UI" w:hAnsi="Segoe UI" w:cs="Segoe UI"/>
      <w:sz w:val="18"/>
      <w:szCs w:val="18"/>
    </w:rPr>
  </w:style>
  <w:style w:type="character" w:customStyle="1" w:styleId="Nagwek3Znak">
    <w:name w:val="Nagłówek 3 Znak"/>
    <w:basedOn w:val="Domylnaczcionkaakapitu"/>
    <w:link w:val="Nagwek3"/>
    <w:uiPriority w:val="9"/>
    <w:rsid w:val="00AE7131"/>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AE7131"/>
    <w:rPr>
      <w:color w:val="0000FF"/>
      <w:u w:val="single"/>
    </w:rPr>
  </w:style>
  <w:style w:type="character" w:customStyle="1" w:styleId="Nagwek2Znak">
    <w:name w:val="Nagłówek 2 Znak"/>
    <w:basedOn w:val="Domylnaczcionkaakapitu"/>
    <w:link w:val="Nagwek2"/>
    <w:uiPriority w:val="9"/>
    <w:semiHidden/>
    <w:rsid w:val="00A71BAE"/>
    <w:rPr>
      <w:rFonts w:asciiTheme="majorHAnsi" w:eastAsiaTheme="majorEastAsia" w:hAnsiTheme="majorHAnsi" w:cstheme="majorBidi"/>
      <w:color w:val="2E74B5" w:themeColor="accent1" w:themeShade="BF"/>
      <w:sz w:val="26"/>
      <w:szCs w:val="26"/>
      <w:lang w:eastAsia="pl-PL"/>
    </w:rPr>
  </w:style>
  <w:style w:type="paragraph" w:styleId="Akapitzlist">
    <w:name w:val="List Paragraph"/>
    <w:basedOn w:val="Normalny"/>
    <w:uiPriority w:val="34"/>
    <w:qFormat/>
    <w:rsid w:val="0028779C"/>
    <w:pPr>
      <w:ind w:left="720"/>
    </w:pPr>
    <w:rPr>
      <w:rFonts w:ascii="Arial" w:eastAsia="Arial" w:hAnsi="Arial" w:cs="Arial"/>
      <w:sz w:val="22"/>
      <w:szCs w:val="22"/>
      <w:lang w:eastAsia="en-US"/>
    </w:rPr>
  </w:style>
  <w:style w:type="character" w:customStyle="1" w:styleId="markedcontent">
    <w:name w:val="markedcontent"/>
    <w:rsid w:val="0028779C"/>
  </w:style>
  <w:style w:type="paragraph" w:styleId="HTML-wstpniesformatowany">
    <w:name w:val="HTML Preformatted"/>
    <w:basedOn w:val="Normalny"/>
    <w:link w:val="HTML-wstpniesformatowanyZnak"/>
    <w:uiPriority w:val="99"/>
    <w:semiHidden/>
    <w:unhideWhenUsed/>
    <w:rsid w:val="0037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377D9D"/>
    <w:rPr>
      <w:rFonts w:ascii="Courier New" w:hAnsi="Courier New" w:cs="Courier New"/>
      <w:sz w:val="20"/>
      <w:szCs w:val="20"/>
      <w:lang w:eastAsia="pl-PL"/>
    </w:rPr>
  </w:style>
  <w:style w:type="paragraph" w:styleId="Tekstpodstawowy">
    <w:name w:val="Body Text"/>
    <w:basedOn w:val="Normalny"/>
    <w:link w:val="TekstpodstawowyZnak"/>
    <w:rsid w:val="001A105A"/>
    <w:pPr>
      <w:autoSpaceDN w:val="0"/>
      <w:jc w:val="center"/>
    </w:pPr>
    <w:rPr>
      <w:sz w:val="22"/>
    </w:rPr>
  </w:style>
  <w:style w:type="character" w:customStyle="1" w:styleId="TekstpodstawowyZnak">
    <w:name w:val="Tekst podstawowy Znak"/>
    <w:basedOn w:val="Domylnaczcionkaakapitu"/>
    <w:link w:val="Tekstpodstawowy"/>
    <w:rsid w:val="001A105A"/>
    <w:rPr>
      <w:rFonts w:ascii="Times New Roman" w:eastAsia="Times New Roman" w:hAnsi="Times New Roman" w:cs="Times New Roman"/>
      <w:szCs w:val="24"/>
      <w:lang w:eastAsia="pl-PL"/>
    </w:rPr>
  </w:style>
  <w:style w:type="paragraph" w:styleId="Nagwek">
    <w:name w:val="header"/>
    <w:basedOn w:val="Normalny"/>
    <w:link w:val="NagwekZnak"/>
    <w:uiPriority w:val="99"/>
    <w:unhideWhenUsed/>
    <w:rsid w:val="005E390F"/>
    <w:pPr>
      <w:tabs>
        <w:tab w:val="center" w:pos="4536"/>
        <w:tab w:val="right" w:pos="9072"/>
      </w:tabs>
    </w:pPr>
  </w:style>
  <w:style w:type="character" w:customStyle="1" w:styleId="NagwekZnak">
    <w:name w:val="Nagłówek Znak"/>
    <w:basedOn w:val="Domylnaczcionkaakapitu"/>
    <w:link w:val="Nagwek"/>
    <w:uiPriority w:val="99"/>
    <w:rsid w:val="005E390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E390F"/>
    <w:pPr>
      <w:tabs>
        <w:tab w:val="center" w:pos="4536"/>
        <w:tab w:val="right" w:pos="9072"/>
      </w:tabs>
    </w:pPr>
  </w:style>
  <w:style w:type="character" w:customStyle="1" w:styleId="StopkaZnak">
    <w:name w:val="Stopka Znak"/>
    <w:basedOn w:val="Domylnaczcionkaakapitu"/>
    <w:link w:val="Stopka"/>
    <w:uiPriority w:val="99"/>
    <w:rsid w:val="005E390F"/>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5423">
      <w:bodyDiv w:val="1"/>
      <w:marLeft w:val="0"/>
      <w:marRight w:val="0"/>
      <w:marTop w:val="0"/>
      <w:marBottom w:val="0"/>
      <w:divBdr>
        <w:top w:val="none" w:sz="0" w:space="0" w:color="auto"/>
        <w:left w:val="none" w:sz="0" w:space="0" w:color="auto"/>
        <w:bottom w:val="none" w:sz="0" w:space="0" w:color="auto"/>
        <w:right w:val="none" w:sz="0" w:space="0" w:color="auto"/>
      </w:divBdr>
    </w:div>
    <w:div w:id="411970273">
      <w:bodyDiv w:val="1"/>
      <w:marLeft w:val="0"/>
      <w:marRight w:val="0"/>
      <w:marTop w:val="0"/>
      <w:marBottom w:val="0"/>
      <w:divBdr>
        <w:top w:val="none" w:sz="0" w:space="0" w:color="auto"/>
        <w:left w:val="none" w:sz="0" w:space="0" w:color="auto"/>
        <w:bottom w:val="none" w:sz="0" w:space="0" w:color="auto"/>
        <w:right w:val="none" w:sz="0" w:space="0" w:color="auto"/>
      </w:divBdr>
    </w:div>
    <w:div w:id="705717239">
      <w:bodyDiv w:val="1"/>
      <w:marLeft w:val="0"/>
      <w:marRight w:val="0"/>
      <w:marTop w:val="0"/>
      <w:marBottom w:val="0"/>
      <w:divBdr>
        <w:top w:val="none" w:sz="0" w:space="0" w:color="auto"/>
        <w:left w:val="none" w:sz="0" w:space="0" w:color="auto"/>
        <w:bottom w:val="none" w:sz="0" w:space="0" w:color="auto"/>
        <w:right w:val="none" w:sz="0" w:space="0" w:color="auto"/>
      </w:divBdr>
    </w:div>
    <w:div w:id="782459701">
      <w:bodyDiv w:val="1"/>
      <w:marLeft w:val="0"/>
      <w:marRight w:val="0"/>
      <w:marTop w:val="0"/>
      <w:marBottom w:val="0"/>
      <w:divBdr>
        <w:top w:val="none" w:sz="0" w:space="0" w:color="auto"/>
        <w:left w:val="none" w:sz="0" w:space="0" w:color="auto"/>
        <w:bottom w:val="none" w:sz="0" w:space="0" w:color="auto"/>
        <w:right w:val="none" w:sz="0" w:space="0" w:color="auto"/>
      </w:divBdr>
    </w:div>
    <w:div w:id="851454184">
      <w:bodyDiv w:val="1"/>
      <w:marLeft w:val="0"/>
      <w:marRight w:val="0"/>
      <w:marTop w:val="0"/>
      <w:marBottom w:val="0"/>
      <w:divBdr>
        <w:top w:val="none" w:sz="0" w:space="0" w:color="auto"/>
        <w:left w:val="none" w:sz="0" w:space="0" w:color="auto"/>
        <w:bottom w:val="none" w:sz="0" w:space="0" w:color="auto"/>
        <w:right w:val="none" w:sz="0" w:space="0" w:color="auto"/>
      </w:divBdr>
    </w:div>
    <w:div w:id="1006059702">
      <w:bodyDiv w:val="1"/>
      <w:marLeft w:val="0"/>
      <w:marRight w:val="0"/>
      <w:marTop w:val="0"/>
      <w:marBottom w:val="0"/>
      <w:divBdr>
        <w:top w:val="none" w:sz="0" w:space="0" w:color="auto"/>
        <w:left w:val="none" w:sz="0" w:space="0" w:color="auto"/>
        <w:bottom w:val="none" w:sz="0" w:space="0" w:color="auto"/>
        <w:right w:val="none" w:sz="0" w:space="0" w:color="auto"/>
      </w:divBdr>
    </w:div>
    <w:div w:id="1072892211">
      <w:bodyDiv w:val="1"/>
      <w:marLeft w:val="0"/>
      <w:marRight w:val="0"/>
      <w:marTop w:val="0"/>
      <w:marBottom w:val="0"/>
      <w:divBdr>
        <w:top w:val="none" w:sz="0" w:space="0" w:color="auto"/>
        <w:left w:val="none" w:sz="0" w:space="0" w:color="auto"/>
        <w:bottom w:val="none" w:sz="0" w:space="0" w:color="auto"/>
        <w:right w:val="none" w:sz="0" w:space="0" w:color="auto"/>
      </w:divBdr>
    </w:div>
    <w:div w:id="1259169371">
      <w:bodyDiv w:val="1"/>
      <w:marLeft w:val="0"/>
      <w:marRight w:val="0"/>
      <w:marTop w:val="0"/>
      <w:marBottom w:val="0"/>
      <w:divBdr>
        <w:top w:val="none" w:sz="0" w:space="0" w:color="auto"/>
        <w:left w:val="none" w:sz="0" w:space="0" w:color="auto"/>
        <w:bottom w:val="none" w:sz="0" w:space="0" w:color="auto"/>
        <w:right w:val="none" w:sz="0" w:space="0" w:color="auto"/>
      </w:divBdr>
    </w:div>
    <w:div w:id="1299604862">
      <w:bodyDiv w:val="1"/>
      <w:marLeft w:val="0"/>
      <w:marRight w:val="0"/>
      <w:marTop w:val="0"/>
      <w:marBottom w:val="0"/>
      <w:divBdr>
        <w:top w:val="none" w:sz="0" w:space="0" w:color="auto"/>
        <w:left w:val="none" w:sz="0" w:space="0" w:color="auto"/>
        <w:bottom w:val="none" w:sz="0" w:space="0" w:color="auto"/>
        <w:right w:val="none" w:sz="0" w:space="0" w:color="auto"/>
      </w:divBdr>
    </w:div>
    <w:div w:id="1806896044">
      <w:bodyDiv w:val="1"/>
      <w:marLeft w:val="0"/>
      <w:marRight w:val="0"/>
      <w:marTop w:val="0"/>
      <w:marBottom w:val="0"/>
      <w:divBdr>
        <w:top w:val="none" w:sz="0" w:space="0" w:color="auto"/>
        <w:left w:val="none" w:sz="0" w:space="0" w:color="auto"/>
        <w:bottom w:val="none" w:sz="0" w:space="0" w:color="auto"/>
        <w:right w:val="none" w:sz="0" w:space="0" w:color="auto"/>
      </w:divBdr>
    </w:div>
    <w:div w:id="211211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prezy@mdk.krakow.pl" TargetMode="External"/><Relationship Id="rId13" Type="http://schemas.openxmlformats.org/officeDocument/2006/relationships/hyperlink" Target="http://www.mdk.krak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dk@mdk.krakow.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spektor2@mjo.krakow.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6872F-CF90-4F55-AD0E-45E0FEBB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657</Words>
  <Characters>3945</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 Dzielnicy 15</dc:creator>
  <cp:keywords/>
  <dc:description/>
  <cp:lastModifiedBy>x</cp:lastModifiedBy>
  <cp:revision>8</cp:revision>
  <cp:lastPrinted>2024-07-17T11:20:00Z</cp:lastPrinted>
  <dcterms:created xsi:type="dcterms:W3CDTF">2024-07-17T10:25:00Z</dcterms:created>
  <dcterms:modified xsi:type="dcterms:W3CDTF">2024-09-03T13:23:00Z</dcterms:modified>
</cp:coreProperties>
</file>