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color w:themeColor="accent1" w:themeShade="bf" w:val="2E74B5"/>
          <w:sz w:val="24"/>
          <w:szCs w:val="26"/>
        </w:rPr>
      </w:pPr>
      <w:r>
        <w:rPr>
          <w:rFonts w:cs="Times New Roman" w:ascii="Times New Roman" w:hAnsi="Times New Roman"/>
          <w:b/>
          <w:color w:themeColor="accent1" w:themeShade="bf" w:val="2E74B5"/>
          <w:sz w:val="40"/>
          <w:szCs w:val="26"/>
        </w:rPr>
        <w:t>Komiks „Ekobohaterowie”</w:t>
      </w:r>
      <w:r>
        <w:rPr>
          <w:rFonts w:cs="Times New Roman" w:ascii="Times New Roman" w:hAnsi="Times New Roman"/>
        </w:rPr>
        <w:br/>
      </w:r>
      <w:r>
        <w:rPr>
          <w:rFonts w:cs="Times New Roman" w:ascii="Times New Roman" w:hAnsi="Times New Roman"/>
          <w:color w:themeColor="accent1" w:themeShade="bf" w:val="2E74B5"/>
          <w:sz w:val="24"/>
          <w:szCs w:val="26"/>
        </w:rPr>
        <w:br/>
        <w:t xml:space="preserve">REALIZOWANY W RAMACH KAMPANII </w:t>
      </w:r>
      <w:r>
        <w:rPr>
          <w:rFonts w:cs="Times New Roman" w:ascii="Times New Roman" w:hAnsi="Times New Roman"/>
          <w:color w:themeColor="accent1" w:themeShade="bf" w:val="2E74B5"/>
          <w:sz w:val="24"/>
        </w:rPr>
        <w:t>„</w:t>
      </w:r>
      <w:r>
        <w:rPr>
          <w:rFonts w:cs="Times New Roman" w:ascii="Times New Roman" w:hAnsi="Times New Roman"/>
          <w:i/>
          <w:color w:themeColor="accent1" w:themeShade="bf" w:val="2E74B5"/>
          <w:sz w:val="24"/>
        </w:rPr>
        <w:t>ZDROWIE ŻYWIENIE - MĄDRE MYŚLENIE”</w:t>
      </w:r>
      <w:r>
        <w:rPr>
          <w:rFonts w:cs="Times New Roman" w:ascii="Times New Roman" w:hAnsi="Times New Roman"/>
          <w:i/>
          <w:color w:themeColor="accent1" w:themeShade="bf" w:val="2E74B5"/>
          <w:sz w:val="24"/>
          <w:szCs w:val="26"/>
        </w:rPr>
        <w:br/>
      </w:r>
      <w:r>
        <w:rPr>
          <w:rFonts w:cs="Times New Roman" w:ascii="Times New Roman" w:hAnsi="Times New Roman"/>
          <w:color w:themeColor="accent1" w:themeShade="bf" w:val="2E74B5"/>
          <w:sz w:val="24"/>
          <w:szCs w:val="26"/>
        </w:rPr>
        <w:t xml:space="preserve">WE WSPÓŁPRACY Z PEŁNOMOCNIKIEM PREZYDENTA MIASTA KRAKOWA </w:t>
        <w:br/>
        <w:t>DS. RODZINY</w:t>
      </w:r>
    </w:p>
    <w:p>
      <w:pPr>
        <w:pStyle w:val="Normal"/>
        <w:spacing w:lineRule="auto" w:line="240" w:before="0" w:after="0"/>
        <w:jc w:val="center"/>
        <w:rPr>
          <w:rFonts w:ascii="Times New Roman" w:hAnsi="Times New Roman" w:cs="Times New Roman"/>
          <w:color w:themeColor="accent1" w:themeShade="bf" w:val="2E74B5"/>
          <w:sz w:val="8"/>
          <w:szCs w:val="26"/>
        </w:rPr>
      </w:pPr>
      <w:r>
        <w:rPr>
          <w:rFonts w:cs="Times New Roman" w:ascii="Times New Roman" w:hAnsi="Times New Roman"/>
          <w:color w:themeColor="accent1" w:themeShade="bf" w:val="2E74B5"/>
          <w:sz w:val="8"/>
          <w:szCs w:val="26"/>
        </w:rPr>
      </w:r>
    </w:p>
    <w:p>
      <w:pPr>
        <w:pStyle w:val="Normal"/>
        <w:spacing w:before="0" w:after="0"/>
        <w:jc w:val="center"/>
        <w:rPr>
          <w:rFonts w:ascii="Times New Roman" w:hAnsi="Times New Roman" w:cs="Times New Roman"/>
          <w:color w:themeColor="accent1" w:themeShade="bf" w:val="2E74B5"/>
          <w:sz w:val="10"/>
        </w:rPr>
      </w:pPr>
      <w:r>
        <w:rPr>
          <w:rFonts w:cs="Times New Roman" w:ascii="Times New Roman" w:hAnsi="Times New Roman"/>
          <w:color w:themeColor="accent1" w:themeShade="bf" w:val="2E74B5"/>
          <w:sz w:val="10"/>
        </w:rPr>
      </w:r>
    </w:p>
    <w:p>
      <w:pPr>
        <w:pStyle w:val="ListParagraph"/>
        <w:spacing w:lineRule="auto" w:line="276" w:before="0" w:after="0"/>
        <w:ind w:left="142"/>
        <w:contextualSpacing/>
        <w:rPr>
          <w:rFonts w:ascii="Times New Roman" w:hAnsi="Times New Roman" w:cs="Times New Roman"/>
          <w:b/>
        </w:rPr>
      </w:pPr>
      <w:r>
        <w:rPr>
          <w:rFonts w:cs="Times New Roman" w:ascii="Times New Roman" w:hAnsi="Times New Roman"/>
          <w:b/>
        </w:rPr>
        <w:t>REGULAMIN</w:t>
      </w:r>
    </w:p>
    <w:p>
      <w:pPr>
        <w:pStyle w:val="ListParagraph"/>
        <w:numPr>
          <w:ilvl w:val="0"/>
          <w:numId w:val="1"/>
        </w:numPr>
        <w:spacing w:lineRule="auto" w:line="276" w:before="0" w:after="0"/>
        <w:ind w:hanging="425" w:left="709"/>
        <w:contextualSpacing/>
        <w:rPr>
          <w:rFonts w:ascii="Times New Roman" w:hAnsi="Times New Roman" w:cs="Times New Roman"/>
        </w:rPr>
      </w:pPr>
      <w:r>
        <w:rPr>
          <w:rFonts w:cs="Times New Roman" w:ascii="Times New Roman" w:hAnsi="Times New Roman"/>
          <w:b/>
        </w:rPr>
        <w:t>Organizator:</w:t>
      </w:r>
      <w:r>
        <w:rPr>
          <w:rFonts w:cs="Times New Roman" w:ascii="Times New Roman" w:hAnsi="Times New Roman"/>
        </w:rPr>
        <w:t xml:space="preserve"> Młodzieżowy Dom Kultury im. Andrzeja Bursy w Krakowie </w:t>
      </w:r>
      <w:r>
        <w:rPr>
          <w:rFonts w:cs="Times New Roman" w:ascii="Times New Roman" w:hAnsi="Times New Roman"/>
          <w:b/>
        </w:rPr>
        <w:t xml:space="preserve">we  współpracy </w:t>
        <w:br/>
      </w:r>
      <w:r>
        <w:rPr>
          <w:rFonts w:cs="Times New Roman" w:ascii="Times New Roman" w:hAnsi="Times New Roman"/>
          <w:b/>
          <w:bCs/>
        </w:rPr>
        <w:t xml:space="preserve">z </w:t>
      </w:r>
      <w:r>
        <w:rPr>
          <w:rFonts w:cs="Times New Roman" w:ascii="Times New Roman" w:hAnsi="Times New Roman"/>
          <w:b/>
        </w:rPr>
        <w:t>Pełnomocnikiem Prezydenta Miasta Krakowa ds. Rodziny.</w:t>
      </w:r>
    </w:p>
    <w:p>
      <w:pPr>
        <w:pStyle w:val="ListParagraph"/>
        <w:numPr>
          <w:ilvl w:val="0"/>
          <w:numId w:val="1"/>
        </w:numPr>
        <w:spacing w:lineRule="auto" w:line="276"/>
        <w:ind w:hanging="425" w:left="709"/>
        <w:rPr>
          <w:rFonts w:ascii="Times New Roman" w:hAnsi="Times New Roman" w:cs="Times New Roman"/>
        </w:rPr>
      </w:pPr>
      <w:r>
        <w:rPr>
          <w:rFonts w:cs="Times New Roman" w:ascii="Times New Roman" w:hAnsi="Times New Roman"/>
          <w:b/>
        </w:rPr>
        <w:t>Adresat:</w:t>
      </w:r>
      <w:r>
        <w:rPr>
          <w:rFonts w:cs="Times New Roman" w:ascii="Times New Roman" w:hAnsi="Times New Roman"/>
        </w:rPr>
        <w:t xml:space="preserve"> dzieci i młodzież - mieszkańc</w:t>
      </w:r>
      <w:r>
        <w:rPr>
          <w:rFonts w:cs="Times New Roman" w:ascii="Times New Roman" w:hAnsi="Times New Roman"/>
        </w:rPr>
        <w:t>y</w:t>
      </w:r>
      <w:r>
        <w:rPr>
          <w:rFonts w:cs="Times New Roman" w:ascii="Times New Roman" w:hAnsi="Times New Roman"/>
        </w:rPr>
        <w:t xml:space="preserve"> Gminy Miejskiej Kraków. </w:t>
      </w:r>
    </w:p>
    <w:p>
      <w:pPr>
        <w:pStyle w:val="ListParagraph"/>
        <w:numPr>
          <w:ilvl w:val="0"/>
          <w:numId w:val="1"/>
        </w:numPr>
        <w:spacing w:lineRule="auto" w:line="276" w:before="0" w:after="0"/>
        <w:ind w:hanging="425" w:left="709"/>
        <w:contextualSpacing/>
        <w:rPr>
          <w:rFonts w:ascii="Times New Roman" w:hAnsi="Times New Roman" w:eastAsia="Times New Roman" w:cs="Times New Roman"/>
        </w:rPr>
      </w:pPr>
      <w:r>
        <w:rPr>
          <w:rStyle w:val="Strong"/>
          <w:rFonts w:cs="Times New Roman" w:ascii="Times New Roman" w:hAnsi="Times New Roman"/>
        </w:rPr>
        <w:t>Cele konkursu</w:t>
      </w:r>
      <w:r>
        <w:rPr>
          <w:rFonts w:eastAsia="Times New Roman" w:cs="Times New Roman" w:ascii="Times New Roman" w:hAnsi="Times New Roman"/>
        </w:rPr>
        <w:t>: kształtowanie zdrowych nawyków żywieniowych, rozwijanie aktywności twórczej, kształcenie umiejętności komunikacji społecznej.</w:t>
      </w:r>
    </w:p>
    <w:p>
      <w:pPr>
        <w:pStyle w:val="ListParagraph"/>
        <w:numPr>
          <w:ilvl w:val="0"/>
          <w:numId w:val="1"/>
        </w:numPr>
        <w:spacing w:lineRule="auto" w:line="276"/>
        <w:ind w:hanging="425" w:left="709"/>
        <w:rPr>
          <w:rFonts w:ascii="Times New Roman" w:hAnsi="Times New Roman" w:cs="Times New Roman"/>
        </w:rPr>
      </w:pPr>
      <w:r>
        <w:rPr>
          <w:rFonts w:cs="Times New Roman" w:ascii="Times New Roman" w:hAnsi="Times New Roman"/>
          <w:b/>
        </w:rPr>
        <w:t>Konkurs</w:t>
      </w:r>
      <w:r>
        <w:rPr>
          <w:rFonts w:cs="Times New Roman" w:ascii="Times New Roman" w:hAnsi="Times New Roman"/>
        </w:rPr>
        <w:t xml:space="preserve"> realizowany w dwóch kategoriach wiekowych:</w:t>
      </w:r>
    </w:p>
    <w:p>
      <w:pPr>
        <w:pStyle w:val="ListParagraph"/>
        <w:numPr>
          <w:ilvl w:val="0"/>
          <w:numId w:val="2"/>
        </w:numPr>
        <w:spacing w:lineRule="auto" w:line="276"/>
        <w:ind w:hanging="425" w:left="1134"/>
        <w:rPr>
          <w:rFonts w:ascii="Times New Roman" w:hAnsi="Times New Roman" w:cs="Times New Roman"/>
        </w:rPr>
      </w:pPr>
      <w:r>
        <w:rPr>
          <w:rFonts w:cs="Times New Roman" w:ascii="Times New Roman" w:hAnsi="Times New Roman"/>
        </w:rPr>
        <w:t>dzieci 7-12 lat</w:t>
      </w:r>
    </w:p>
    <w:p>
      <w:pPr>
        <w:pStyle w:val="ListParagraph"/>
        <w:numPr>
          <w:ilvl w:val="0"/>
          <w:numId w:val="2"/>
        </w:numPr>
        <w:spacing w:lineRule="auto" w:line="276"/>
        <w:ind w:hanging="425" w:left="1134"/>
        <w:rPr>
          <w:rFonts w:ascii="Times New Roman" w:hAnsi="Times New Roman" w:cs="Times New Roman"/>
        </w:rPr>
      </w:pPr>
      <w:r>
        <w:rPr>
          <w:rFonts w:cs="Times New Roman" w:ascii="Times New Roman" w:hAnsi="Times New Roman"/>
        </w:rPr>
        <w:t>młodzież 13-18 lat</w:t>
      </w:r>
    </w:p>
    <w:p>
      <w:pPr>
        <w:pStyle w:val="ListParagraph"/>
        <w:numPr>
          <w:ilvl w:val="0"/>
          <w:numId w:val="1"/>
        </w:numPr>
        <w:spacing w:lineRule="auto" w:line="276"/>
        <w:ind w:hanging="425" w:left="709"/>
        <w:jc w:val="both"/>
        <w:rPr>
          <w:rFonts w:ascii="Times New Roman" w:hAnsi="Times New Roman" w:cs="Times New Roman"/>
        </w:rPr>
      </w:pPr>
      <w:r>
        <w:rPr>
          <w:rFonts w:cs="Times New Roman" w:ascii="Times New Roman" w:hAnsi="Times New Roman"/>
          <w:b/>
        </w:rPr>
        <w:t xml:space="preserve">Konkurs </w:t>
      </w:r>
      <w:r>
        <w:rPr>
          <w:rFonts w:cs="Times New Roman" w:ascii="Times New Roman" w:hAnsi="Times New Roman"/>
        </w:rPr>
        <w:t>polega na stworzeniu komiksu fotograficznego. Uczestnicy otrzymają zdjęcia  zaaranżowanych scenek, opatrzone pustymi dymkami dialogowymi. Zadaniem uczestników będzie ułożenie  fotografii w dowolnej kolejności, uzupełnienie pustych miejsc, tak aby  powstała</w:t>
        <w:br/>
        <w:t xml:space="preserve">jak najciekawsza historia promująca ekologiczny styl życia i żywienia. </w:t>
      </w:r>
    </w:p>
    <w:p>
      <w:pPr>
        <w:pStyle w:val="ListParagraph"/>
        <w:numPr>
          <w:ilvl w:val="0"/>
          <w:numId w:val="1"/>
        </w:numPr>
        <w:spacing w:lineRule="auto" w:line="276"/>
        <w:ind w:hanging="425" w:left="709"/>
        <w:jc w:val="both"/>
        <w:rPr>
          <w:rFonts w:ascii="Times New Roman" w:hAnsi="Times New Roman" w:cs="Times New Roman"/>
        </w:rPr>
      </w:pPr>
      <w:r>
        <w:rPr>
          <w:rFonts w:cs="Times New Roman" w:ascii="Times New Roman" w:hAnsi="Times New Roman"/>
          <w:b/>
        </w:rPr>
        <w:t xml:space="preserve">Materiały do konkursu </w:t>
      </w:r>
      <w:r>
        <w:rPr>
          <w:rFonts w:cs="Times New Roman" w:ascii="Times New Roman" w:hAnsi="Times New Roman"/>
        </w:rPr>
        <w:t>zostaną zamieszczone na  stronie internetowej Młodzieżowego Domu Kultury im. Andrzeja Bursy w Krakowie (można również odebrać je osobiście po wcześniejszym uzgodnieniu terminu z organizatorem).</w:t>
      </w:r>
    </w:p>
    <w:p>
      <w:pPr>
        <w:pStyle w:val="ListParagraph"/>
        <w:numPr>
          <w:ilvl w:val="0"/>
          <w:numId w:val="1"/>
        </w:numPr>
        <w:suppressAutoHyphens w:val="true"/>
        <w:spacing w:lineRule="auto" w:line="240" w:before="120" w:after="0"/>
        <w:ind w:hanging="425" w:left="709"/>
        <w:contextualSpacing/>
        <w:jc w:val="both"/>
        <w:rPr>
          <w:rFonts w:ascii="Times New Roman" w:hAnsi="Times New Roman" w:cs="Times New Roman"/>
          <w:b/>
        </w:rPr>
      </w:pPr>
      <w:r>
        <w:rPr>
          <w:rFonts w:cs="Times New Roman" w:ascii="Times New Roman" w:hAnsi="Times New Roman"/>
          <w:b/>
        </w:rPr>
        <w:t>Prace oraz formularz zgłoszeniowy</w:t>
      </w:r>
      <w:r>
        <w:rPr>
          <w:rFonts w:cs="Times New Roman" w:ascii="Times New Roman" w:hAnsi="Times New Roman"/>
        </w:rPr>
        <w:t xml:space="preserve"> należy przesłać na adres </w:t>
      </w:r>
      <w:hyperlink r:id="rId2">
        <w:r>
          <w:rPr>
            <w:rStyle w:val="Hyperlink"/>
            <w:rFonts w:cs="Times New Roman" w:ascii="Times New Roman" w:hAnsi="Times New Roman"/>
          </w:rPr>
          <w:t>imprezy@mdk.krakow.pl</w:t>
        </w:r>
      </w:hyperlink>
      <w:r>
        <w:rPr>
          <w:rFonts w:cs="Times New Roman" w:ascii="Times New Roman" w:hAnsi="Times New Roman"/>
        </w:rPr>
        <w:t xml:space="preserve"> do dnia </w:t>
        <w:br/>
        <w:t>9 listopada 2024 roku.</w:t>
      </w:r>
    </w:p>
    <w:p>
      <w:pPr>
        <w:pStyle w:val="ListParagraph"/>
        <w:numPr>
          <w:ilvl w:val="0"/>
          <w:numId w:val="1"/>
        </w:numPr>
        <w:suppressAutoHyphens w:val="true"/>
        <w:spacing w:lineRule="auto" w:line="240" w:before="120" w:after="0"/>
        <w:ind w:hanging="425" w:left="709"/>
        <w:contextualSpacing/>
        <w:jc w:val="both"/>
        <w:rPr>
          <w:rFonts w:ascii="Times New Roman" w:hAnsi="Times New Roman" w:cs="Times New Roman"/>
          <w:b/>
        </w:rPr>
      </w:pPr>
      <w:r>
        <w:rPr>
          <w:rFonts w:cs="Times New Roman" w:ascii="Times New Roman" w:hAnsi="Times New Roman"/>
          <w:b/>
        </w:rPr>
        <w:t>Formularz zgłoszeniowy</w:t>
      </w:r>
      <w:r>
        <w:rPr>
          <w:rFonts w:cs="Times New Roman" w:ascii="Times New Roman" w:hAnsi="Times New Roman"/>
        </w:rPr>
        <w:t xml:space="preserve"> do pobrania </w:t>
      </w:r>
      <w:r>
        <w:rPr>
          <w:rFonts w:cs="Times New Roman" w:ascii="Times New Roman" w:hAnsi="Times New Roman"/>
        </w:rPr>
        <w:t xml:space="preserve">na </w:t>
      </w:r>
      <w:hyperlink r:id="rId3">
        <w:r>
          <w:rPr>
            <w:rStyle w:val="Hyperlink"/>
            <w:rFonts w:cs="Times New Roman" w:ascii="Times New Roman" w:hAnsi="Times New Roman"/>
          </w:rPr>
          <w:t>www.mdk.krakow.pl</w:t>
        </w:r>
      </w:hyperlink>
      <w:hyperlink r:id="rId4">
        <w:r>
          <w:rPr>
            <w:rFonts w:cs="Times New Roman" w:ascii="Times New Roman" w:hAnsi="Times New Roman"/>
          </w:rPr>
          <w:t xml:space="preserve">. </w:t>
        </w:r>
      </w:hyperlink>
      <w:r>
        <w:rPr>
          <w:rFonts w:cs="Times New Roman" w:ascii="Times New Roman" w:hAnsi="Times New Roman"/>
        </w:rPr>
        <w:t xml:space="preserve">Przyjmujemy zgłoszenia ze szkół </w:t>
        <w:br/>
        <w:t>i placówek oraz zgłoszenia indywidualne.</w:t>
      </w:r>
    </w:p>
    <w:p>
      <w:pPr>
        <w:pStyle w:val="ListParagraph"/>
        <w:numPr>
          <w:ilvl w:val="0"/>
          <w:numId w:val="1"/>
        </w:numPr>
        <w:spacing w:lineRule="auto" w:line="276" w:before="120" w:after="0"/>
        <w:ind w:hanging="425" w:left="709"/>
        <w:contextualSpacing/>
        <w:jc w:val="both"/>
        <w:rPr>
          <w:rFonts w:ascii="Times New Roman" w:hAnsi="Times New Roman" w:cs="Times New Roman"/>
        </w:rPr>
      </w:pPr>
      <w:r>
        <w:rPr>
          <w:rFonts w:cs="Times New Roman" w:ascii="Times New Roman" w:hAnsi="Times New Roman"/>
        </w:rPr>
        <w:t xml:space="preserve">Informacje o konkursie realizowanym </w:t>
      </w:r>
      <w:r>
        <w:rPr>
          <w:rFonts w:cs="Times New Roman" w:ascii="Times New Roman" w:hAnsi="Times New Roman"/>
        </w:rPr>
        <w:t xml:space="preserve">we współpracy z </w:t>
      </w:r>
      <w:r>
        <w:rPr>
          <w:rFonts w:cs="Times New Roman" w:ascii="Times New Roman" w:hAnsi="Times New Roman"/>
        </w:rPr>
        <w:t>Pełnomocnik</w:t>
      </w:r>
      <w:r>
        <w:rPr>
          <w:rFonts w:cs="Times New Roman" w:ascii="Times New Roman" w:hAnsi="Times New Roman"/>
        </w:rPr>
        <w:t>iem</w:t>
      </w:r>
      <w:r>
        <w:rPr>
          <w:rFonts w:cs="Times New Roman" w:ascii="Times New Roman" w:hAnsi="Times New Roman"/>
        </w:rPr>
        <w:t xml:space="preserve"> Prezydenta Miasta Krakowa ds. Rodziny w ramach Kampanii „</w:t>
      </w:r>
      <w:r>
        <w:rPr>
          <w:rFonts w:cs="Times New Roman" w:ascii="Times New Roman" w:hAnsi="Times New Roman"/>
          <w:i/>
        </w:rPr>
        <w:t>ZDROWIE ŻYWIENIE - MĄDRE MYŚLENIE”</w:t>
        <w:br/>
      </w:r>
      <w:r>
        <w:rPr>
          <w:rFonts w:cs="Times New Roman" w:ascii="Times New Roman" w:hAnsi="Times New Roman"/>
          <w:i/>
        </w:rPr>
        <w:t xml:space="preserve">są </w:t>
      </w:r>
      <w:r>
        <w:rPr>
          <w:rFonts w:cs="Times New Roman" w:ascii="Times New Roman" w:hAnsi="Times New Roman"/>
        </w:rPr>
        <w:t xml:space="preserve">dostępne na stronie </w:t>
      </w:r>
      <w:hyperlink r:id="rId5">
        <w:r>
          <w:rPr>
            <w:rStyle w:val="Hyperlink"/>
            <w:rFonts w:cs="Times New Roman" w:ascii="Times New Roman" w:hAnsi="Times New Roman"/>
            <w:color w:val="auto"/>
          </w:rPr>
          <w:t>www.mdk.krakow.pl</w:t>
        </w:r>
      </w:hyperlink>
      <w:r>
        <w:rPr>
          <w:rFonts w:cs="Times New Roman" w:ascii="Times New Roman" w:hAnsi="Times New Roman"/>
        </w:rPr>
        <w:t xml:space="preserve"> oraz bezpośrednio u Marleny Maciejewskiej – koordynatora wydarzenia, w poniedziałki od 16.oo – 19.oo w MDK im. Andrzeja Bursy,</w:t>
        <w:br/>
        <w:t>os. Tysiąclecia 15, tel. 12 6484995.</w:t>
      </w:r>
    </w:p>
    <w:p>
      <w:pPr>
        <w:pStyle w:val="ListParagraph"/>
        <w:numPr>
          <w:ilvl w:val="0"/>
          <w:numId w:val="1"/>
        </w:numPr>
        <w:spacing w:lineRule="auto" w:line="276" w:before="120" w:after="0"/>
        <w:ind w:hanging="425" w:left="709"/>
        <w:contextualSpacing/>
        <w:jc w:val="both"/>
        <w:rPr>
          <w:rFonts w:ascii="Times New Roman" w:hAnsi="Times New Roman" w:cs="Times New Roman"/>
        </w:rPr>
      </w:pPr>
      <w:r>
        <w:rPr>
          <w:rFonts w:cs="Times New Roman" w:ascii="Times New Roman" w:hAnsi="Times New Roman"/>
        </w:rPr>
        <w:t>Spotkanie finałowe podsumowujące konkurs</w:t>
      </w:r>
      <w:r>
        <w:rPr>
          <w:rFonts w:cs="Times New Roman" w:ascii="Times New Roman" w:hAnsi="Times New Roman"/>
          <w:b/>
        </w:rPr>
        <w:t xml:space="preserve"> oraz wręczenie nagród i upominków ufundowanych przez Pełnomocnika Prezydenta Miasta Krakowa ds. Rodziny</w:t>
      </w:r>
      <w:r>
        <w:rPr>
          <w:rFonts w:cs="Times New Roman" w:ascii="Times New Roman" w:hAnsi="Times New Roman"/>
        </w:rPr>
        <w:t xml:space="preserve"> odbędzie się 22 listopada 2024 roku w siedzibie MDK, os. Tysiąclecia 15.</w:t>
      </w:r>
    </w:p>
    <w:p>
      <w:pPr>
        <w:pStyle w:val="ListParagraph"/>
        <w:numPr>
          <w:ilvl w:val="0"/>
          <w:numId w:val="1"/>
        </w:numPr>
        <w:spacing w:lineRule="auto" w:line="276" w:before="120" w:after="0"/>
        <w:ind w:hanging="425" w:left="709"/>
        <w:contextualSpacing/>
        <w:jc w:val="both"/>
        <w:rPr>
          <w:rFonts w:ascii="Times New Roman" w:hAnsi="Times New Roman" w:cs="Times New Roman"/>
        </w:rPr>
      </w:pPr>
      <w:r>
        <w:rPr>
          <w:rFonts w:cs="Times New Roman" w:ascii="Times New Roman" w:hAnsi="Times New Roman"/>
          <w:b/>
        </w:rPr>
        <w:t>Odbiorcą danych osobowych</w:t>
      </w:r>
      <w:r>
        <w:rPr>
          <w:rFonts w:cs="Times New Roman" w:ascii="Times New Roman" w:hAnsi="Times New Roman"/>
        </w:rPr>
        <w:t xml:space="preserve"> konkursu będzie Urząd Miasta Krakowa - Wydział Polityki Społecznej i Zdrowia – Referat Ds. Rodziny. </w:t>
      </w:r>
      <w:r>
        <w:rPr>
          <w:rFonts w:cs="Times New Roman" w:ascii="Times New Roman" w:hAnsi="Times New Roman"/>
          <w:lang w:val="pt-BR"/>
        </w:rPr>
        <w:t xml:space="preserve"> </w:t>
      </w:r>
    </w:p>
    <w:p>
      <w:pPr>
        <w:pStyle w:val="ListParagraph"/>
        <w:numPr>
          <w:ilvl w:val="0"/>
          <w:numId w:val="1"/>
        </w:numPr>
        <w:suppressAutoHyphens w:val="true"/>
        <w:spacing w:lineRule="auto" w:line="240" w:before="120" w:after="40"/>
        <w:ind w:hanging="425" w:left="709"/>
        <w:contextualSpacing/>
        <w:jc w:val="both"/>
        <w:rPr>
          <w:rFonts w:ascii="Times New Roman" w:hAnsi="Times New Roman" w:cs="Times New Roman"/>
        </w:rPr>
      </w:pPr>
      <w:r>
        <w:rPr>
          <w:rFonts w:cs="Times New Roman" w:ascii="Times New Roman" w:hAnsi="Times New Roman"/>
        </w:rPr>
        <w:t>Sprawy sporne rozstrzyga organizator.</w:t>
      </w:r>
      <w:bookmarkStart w:id="0" w:name="_GoBack"/>
      <w:bookmarkEnd w:id="0"/>
    </w:p>
    <w:p>
      <w:pPr>
        <w:pStyle w:val="Normal"/>
        <w:suppressAutoHyphens w:val="true"/>
        <w:spacing w:lineRule="auto" w:line="240" w:before="0" w:after="40"/>
        <w:ind w:firstLine="6663"/>
        <w:jc w:val="both"/>
        <w:rPr>
          <w:rFonts w:ascii="Times New Roman" w:hAnsi="Times New Roman" w:cs="Times New Roman"/>
          <w:b/>
          <w:sz w:val="24"/>
        </w:rPr>
      </w:pPr>
      <w:r>
        <w:rPr>
          <w:rFonts w:cs="Times New Roman" w:ascii="Times New Roman" w:hAnsi="Times New Roman"/>
          <w:b/>
          <w:sz w:val="24"/>
        </w:rPr>
        <w:t>Zapraszamy!</w:t>
      </w:r>
    </w:p>
    <w:p>
      <w:pPr>
        <w:pStyle w:val="Normal"/>
        <w:suppressAutoHyphens w:val="true"/>
        <w:spacing w:lineRule="auto" w:line="240" w:before="0" w:after="40"/>
        <w:ind w:firstLine="6237"/>
        <w:jc w:val="both"/>
        <w:rPr>
          <w:rFonts w:ascii="Times New Roman" w:hAnsi="Times New Roman" w:cs="Times New Roman"/>
          <w:b/>
          <w:sz w:val="10"/>
          <w:szCs w:val="20"/>
        </w:rPr>
      </w:pPr>
      <w:r>
        <w:rPr>
          <w:rFonts w:cs="Times New Roman" w:ascii="Times New Roman" w:hAnsi="Times New Roman"/>
          <w:b/>
          <w:sz w:val="10"/>
          <w:szCs w:val="20"/>
        </w:rPr>
      </w:r>
    </w:p>
    <w:p>
      <w:pPr>
        <w:pStyle w:val="Normal"/>
        <w:suppressAutoHyphens w:val="true"/>
        <w:spacing w:lineRule="auto" w:line="240" w:before="0" w:after="40"/>
        <w:ind w:firstLine="6237"/>
        <w:jc w:val="both"/>
        <w:rPr>
          <w:rFonts w:ascii="Times New Roman" w:hAnsi="Times New Roman" w:cs="Times New Roman"/>
          <w:b/>
          <w:sz w:val="20"/>
          <w:szCs w:val="20"/>
        </w:rPr>
      </w:pPr>
      <w:r>
        <w:rPr>
          <w:rFonts w:cs="Times New Roman" w:ascii="Times New Roman" w:hAnsi="Times New Roman"/>
          <w:b/>
          <w:sz w:val="20"/>
          <w:szCs w:val="20"/>
        </w:rPr>
      </w:r>
    </w:p>
    <w:p>
      <w:pPr>
        <w:pStyle w:val="Normal"/>
        <w:suppressAutoHyphens w:val="true"/>
        <w:spacing w:lineRule="auto" w:line="240" w:before="0" w:after="40"/>
        <w:jc w:val="both"/>
        <w:rPr>
          <w:rFonts w:ascii="Times New Roman" w:hAnsi="Times New Roman" w:cs="Times New Roman"/>
          <w:b/>
          <w:sz w:val="20"/>
          <w:szCs w:val="20"/>
          <w:lang w:val="pt-BR"/>
        </w:rPr>
      </w:pPr>
      <w:r>
        <w:rPr>
          <w:rFonts w:cs="Times New Roman" w:ascii="Times New Roman" w:hAnsi="Times New Roman"/>
          <w:b/>
          <w:sz w:val="20"/>
          <w:szCs w:val="20"/>
          <w:lang w:val="pt-BR"/>
        </w:rPr>
        <w:t>INFORMACJA O PRZETWARZANIU DANYCH OSOBOWYCH</w:t>
      </w:r>
    </w:p>
    <w:p>
      <w:pPr>
        <w:pStyle w:val="Normal"/>
        <w:suppressAutoHyphens w:val="true"/>
        <w:spacing w:lineRule="exact" w:line="180" w:before="0" w:after="0"/>
        <w:jc w:val="both"/>
        <w:rPr>
          <w:rFonts w:ascii="Times New Roman" w:hAnsi="Times New Roman" w:cs="Times New Roman"/>
          <w:sz w:val="16"/>
        </w:rPr>
      </w:pPr>
      <w:r>
        <w:rPr>
          <w:rFonts w:cs="Times New Roman" w:ascii="Times New Roman" w:hAnsi="Times New Roman"/>
          <w:b/>
          <w:sz w:val="20"/>
          <w:szCs w:val="20"/>
          <w:lang w:val="pt-BR"/>
        </w:rPr>
        <w:t>Administratorem</w:t>
      </w:r>
      <w:r>
        <w:rPr>
          <w:rFonts w:cs="Times New Roman" w:ascii="Times New Roman" w:hAnsi="Times New Roman"/>
          <w:sz w:val="20"/>
          <w:szCs w:val="20"/>
          <w:lang w:val="pt-BR"/>
        </w:rPr>
        <w:t xml:space="preserve"> danych osobowych przekazanych w ramach projektu/konkursu jest Młodzieżowy Dom Kultury </w:t>
        <w:br/>
        <w:t xml:space="preserve">im. Andrzeja Bursy z siedzibą w Krakowie os. Tysiąclecia 15. Celem przetwarzania przekazanych danych jest realizacja jego założeń programowych  </w:t>
      </w:r>
      <w:r>
        <w:rPr>
          <w:rFonts w:cs="Times New Roman" w:ascii="Times New Roman" w:hAnsi="Times New Roman"/>
          <w:b/>
          <w:sz w:val="20"/>
          <w:szCs w:val="20"/>
          <w:lang w:val="pt-BR"/>
        </w:rPr>
        <w:t>Informujemy, że:</w:t>
      </w:r>
      <w:r>
        <w:rPr>
          <w:rFonts w:cs="Times New Roman" w:ascii="Times New Roman" w:hAnsi="Times New Roman"/>
          <w:sz w:val="20"/>
          <w:szCs w:val="20"/>
          <w:lang w:val="pt-BR"/>
        </w:rPr>
        <w:t xml:space="preserve"> 1. Osoba, której dane  dotyczą w dowolnym momencie może wycofać zgodę, przy czym jej wycofanie nie wpływa na zgodność z prawem przetwarzania, którego dokonano na podstawie zgody przed jej wycofaniem. 2. Osoba, której dane dotyczą ma prawo do żądania od administratora dostępu do przekazanych danych, ich sprostowania, usunięcia, ograniczenia przetwarzania oraz wniesienia sprzeciwu wobec przetwarzania. </w:t>
        <w:br/>
        <w:t>3. Przekazane dane osobowe będą przechowywane przez 2 lata. 4. Osoba, której dane dotyczą ma prawo do wniesienia skargi do organu nadzorczego, którym jest Prezes Urzędu Ochrony Danych Osobowych. 5. Podanie danych osobowych ma charakter dobrowolny, jednak niezbędny do udziału. 6. Administrator nie przewiduje profilowania przekazanych danych osobowych. 7. Podstawę prawną przetwarzania danych stanowi zgoda w karcie zgłoszenia. Dane kontaktowe Inspektora Ochrony Danych:</w:t>
      </w:r>
      <w:r>
        <w:rPr>
          <w:rFonts w:cs="Times New Roman" w:ascii="Times New Roman" w:hAnsi="Times New Roman"/>
          <w:sz w:val="20"/>
          <w:szCs w:val="20"/>
          <w:u w:val="single"/>
          <w:lang w:val="pt-BR"/>
        </w:rPr>
        <w:t xml:space="preserve"> </w:t>
      </w:r>
      <w:r>
        <w:rPr>
          <w:rFonts w:cs="Times New Roman" w:ascii="Times New Roman" w:hAnsi="Times New Roman"/>
          <w:sz w:val="20"/>
          <w:szCs w:val="20"/>
          <w:lang w:val="pt-BR"/>
        </w:rPr>
        <w:t xml:space="preserve">e-mail: </w:t>
      </w:r>
      <w:hyperlink r:id="rId6">
        <w:r>
          <w:rPr>
            <w:rStyle w:val="Hyperlink"/>
            <w:rFonts w:cs="Times New Roman" w:ascii="Times New Roman" w:hAnsi="Times New Roman"/>
            <w:color w:val="auto"/>
            <w:sz w:val="20"/>
            <w:szCs w:val="20"/>
            <w:lang w:val="pt-BR"/>
          </w:rPr>
          <w:t>inspektor2@mjo.krakow.pl</w:t>
        </w:r>
      </w:hyperlink>
      <w:r>
        <w:rPr>
          <w:rFonts w:cs="Times New Roman" w:ascii="Times New Roman" w:hAnsi="Times New Roman"/>
          <w:sz w:val="20"/>
          <w:szCs w:val="20"/>
          <w:lang w:val="pt-BR"/>
        </w:rPr>
        <w:t>.</w:t>
      </w:r>
      <w:r>
        <w:rPr>
          <w:rFonts w:cs="Times New Roman" w:ascii="Times New Roman" w:hAnsi="Times New Roman"/>
          <w:b/>
          <w:sz w:val="20"/>
          <w:szCs w:val="20"/>
        </w:rPr>
        <w:t>Odbiorcą</w:t>
      </w:r>
      <w:r>
        <w:rPr>
          <w:rFonts w:cs="Times New Roman" w:ascii="Times New Roman" w:hAnsi="Times New Roman"/>
          <w:sz w:val="20"/>
          <w:szCs w:val="20"/>
        </w:rPr>
        <w:t xml:space="preserve"> danych osobowych konkursu będzie Urząd Miasta Krakowa - Wydział Polityki Społecznej i Zdrowia – Referat Ds. Rodziny. </w:t>
      </w:r>
    </w:p>
    <w:sect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240" w:hanging="360"/>
      </w:pPr>
      <w:rPr/>
    </w:lvl>
    <w:lvl w:ilvl="1">
      <w:start w:val="1"/>
      <w:numFmt w:val="lowerLetter"/>
      <w:lvlText w:val="%2."/>
      <w:lvlJc w:val="left"/>
      <w:pPr>
        <w:tabs>
          <w:tab w:val="num" w:pos="0"/>
        </w:tabs>
        <w:ind w:left="3960" w:hanging="360"/>
      </w:pPr>
      <w:rPr/>
    </w:lvl>
    <w:lvl w:ilvl="2">
      <w:start w:val="1"/>
      <w:numFmt w:val="lowerRoman"/>
      <w:lvlText w:val="%3."/>
      <w:lvlJc w:val="right"/>
      <w:pPr>
        <w:tabs>
          <w:tab w:val="num" w:pos="0"/>
        </w:tabs>
        <w:ind w:left="4680" w:hanging="180"/>
      </w:pPr>
      <w:rPr/>
    </w:lvl>
    <w:lvl w:ilvl="3">
      <w:start w:val="1"/>
      <w:numFmt w:val="decimal"/>
      <w:lvlText w:val="%4."/>
      <w:lvlJc w:val="left"/>
      <w:pPr>
        <w:tabs>
          <w:tab w:val="num" w:pos="0"/>
        </w:tabs>
        <w:ind w:left="5400" w:hanging="360"/>
      </w:pPr>
      <w:rPr/>
    </w:lvl>
    <w:lvl w:ilvl="4">
      <w:start w:val="1"/>
      <w:numFmt w:val="lowerLetter"/>
      <w:lvlText w:val="%5."/>
      <w:lvlJc w:val="left"/>
      <w:pPr>
        <w:tabs>
          <w:tab w:val="num" w:pos="0"/>
        </w:tabs>
        <w:ind w:left="6120" w:hanging="360"/>
      </w:pPr>
      <w:rPr/>
    </w:lvl>
    <w:lvl w:ilvl="5">
      <w:start w:val="1"/>
      <w:numFmt w:val="lowerRoman"/>
      <w:lvlText w:val="%6."/>
      <w:lvlJc w:val="right"/>
      <w:pPr>
        <w:tabs>
          <w:tab w:val="num" w:pos="0"/>
        </w:tabs>
        <w:ind w:left="6840" w:hanging="180"/>
      </w:pPr>
      <w:rPr/>
    </w:lvl>
    <w:lvl w:ilvl="6">
      <w:start w:val="1"/>
      <w:numFmt w:val="decimal"/>
      <w:lvlText w:val="%7."/>
      <w:lvlJc w:val="left"/>
      <w:pPr>
        <w:tabs>
          <w:tab w:val="num" w:pos="0"/>
        </w:tabs>
        <w:ind w:left="7560" w:hanging="360"/>
      </w:pPr>
      <w:rPr/>
    </w:lvl>
    <w:lvl w:ilvl="7">
      <w:start w:val="1"/>
      <w:numFmt w:val="lowerLetter"/>
      <w:lvlText w:val="%8."/>
      <w:lvlJc w:val="left"/>
      <w:pPr>
        <w:tabs>
          <w:tab w:val="num" w:pos="0"/>
        </w:tabs>
        <w:ind w:left="8280" w:hanging="360"/>
      </w:pPr>
      <w:rPr/>
    </w:lvl>
    <w:lvl w:ilvl="8">
      <w:start w:val="1"/>
      <w:numFmt w:val="lowerRoman"/>
      <w:lvlText w:val="%9."/>
      <w:lvlJc w:val="right"/>
      <w:pPr>
        <w:tabs>
          <w:tab w:val="num" w:pos="0"/>
        </w:tabs>
        <w:ind w:left="9000" w:hanging="180"/>
      </w:pPr>
      <w:rPr/>
    </w:lvl>
  </w:abstractNum>
  <w:abstractNum w:abstractNumId="2">
    <w:lvl w:ilvl="0">
      <w:start w:val="1"/>
      <w:numFmt w:val="bullet"/>
      <w:lvlText w:val=""/>
      <w:lvlJc w:val="left"/>
      <w:pPr>
        <w:tabs>
          <w:tab w:val="num" w:pos="0"/>
        </w:tabs>
        <w:ind w:left="3240" w:hanging="360"/>
      </w:pPr>
      <w:rPr>
        <w:rFonts w:ascii="Symbol" w:hAnsi="Symbol" w:cs="Symbol" w:hint="default"/>
      </w:rPr>
    </w:lvl>
    <w:lvl w:ilvl="1">
      <w:start w:val="1"/>
      <w:numFmt w:val="lowerLetter"/>
      <w:lvlText w:val="%2."/>
      <w:lvlJc w:val="left"/>
      <w:pPr>
        <w:tabs>
          <w:tab w:val="num" w:pos="0"/>
        </w:tabs>
        <w:ind w:left="3960" w:hanging="360"/>
      </w:pPr>
      <w:rPr/>
    </w:lvl>
    <w:lvl w:ilvl="2">
      <w:start w:val="1"/>
      <w:numFmt w:val="lowerRoman"/>
      <w:lvlText w:val="%3."/>
      <w:lvlJc w:val="right"/>
      <w:pPr>
        <w:tabs>
          <w:tab w:val="num" w:pos="0"/>
        </w:tabs>
        <w:ind w:left="4680" w:hanging="180"/>
      </w:pPr>
      <w:rPr/>
    </w:lvl>
    <w:lvl w:ilvl="3">
      <w:start w:val="1"/>
      <w:numFmt w:val="decimal"/>
      <w:lvlText w:val="%4."/>
      <w:lvlJc w:val="left"/>
      <w:pPr>
        <w:tabs>
          <w:tab w:val="num" w:pos="0"/>
        </w:tabs>
        <w:ind w:left="5400" w:hanging="360"/>
      </w:pPr>
      <w:rPr/>
    </w:lvl>
    <w:lvl w:ilvl="4">
      <w:start w:val="1"/>
      <w:numFmt w:val="lowerLetter"/>
      <w:lvlText w:val="%5."/>
      <w:lvlJc w:val="left"/>
      <w:pPr>
        <w:tabs>
          <w:tab w:val="num" w:pos="0"/>
        </w:tabs>
        <w:ind w:left="6120" w:hanging="360"/>
      </w:pPr>
      <w:rPr/>
    </w:lvl>
    <w:lvl w:ilvl="5">
      <w:start w:val="1"/>
      <w:numFmt w:val="lowerRoman"/>
      <w:lvlText w:val="%6."/>
      <w:lvlJc w:val="right"/>
      <w:pPr>
        <w:tabs>
          <w:tab w:val="num" w:pos="0"/>
        </w:tabs>
        <w:ind w:left="6840" w:hanging="180"/>
      </w:pPr>
      <w:rPr/>
    </w:lvl>
    <w:lvl w:ilvl="6">
      <w:start w:val="1"/>
      <w:numFmt w:val="decimal"/>
      <w:lvlText w:val="%7."/>
      <w:lvlJc w:val="left"/>
      <w:pPr>
        <w:tabs>
          <w:tab w:val="num" w:pos="0"/>
        </w:tabs>
        <w:ind w:left="7560" w:hanging="360"/>
      </w:pPr>
      <w:rPr/>
    </w:lvl>
    <w:lvl w:ilvl="7">
      <w:start w:val="1"/>
      <w:numFmt w:val="lowerLetter"/>
      <w:lvlText w:val="%8."/>
      <w:lvlJc w:val="left"/>
      <w:pPr>
        <w:tabs>
          <w:tab w:val="num" w:pos="0"/>
        </w:tabs>
        <w:ind w:left="8280" w:hanging="360"/>
      </w:pPr>
      <w:rPr/>
    </w:lvl>
    <w:lvl w:ilvl="8">
      <w:start w:val="1"/>
      <w:numFmt w:val="lowerRoman"/>
      <w:lvlText w:val="%9."/>
      <w:lvlJc w:val="right"/>
      <w:pPr>
        <w:tabs>
          <w:tab w:val="num" w:pos="0"/>
        </w:tabs>
        <w:ind w:left="900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3655de"/>
    <w:rPr>
      <w:color w:themeColor="hyperlink" w:val="0563C1"/>
      <w:u w:val="single"/>
    </w:rPr>
  </w:style>
  <w:style w:type="character" w:styleId="TekstdymkaZnak" w:customStyle="1">
    <w:name w:val="Tekst dymka Znak"/>
    <w:basedOn w:val="DefaultParagraphFont"/>
    <w:link w:val="BalloonText"/>
    <w:uiPriority w:val="99"/>
    <w:semiHidden/>
    <w:qFormat/>
    <w:rsid w:val="00424319"/>
    <w:rPr>
      <w:rFonts w:ascii="Segoe UI" w:hAnsi="Segoe UI" w:cs="Segoe UI"/>
      <w:sz w:val="18"/>
      <w:szCs w:val="18"/>
    </w:rPr>
  </w:style>
  <w:style w:type="character" w:styleId="Strong">
    <w:name w:val="Strong"/>
    <w:basedOn w:val="DefaultParagraphFont"/>
    <w:qFormat/>
    <w:rsid w:val="009d4fc8"/>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951116"/>
    <w:pPr>
      <w:spacing w:before="0" w:after="160"/>
      <w:ind w:left="720"/>
      <w:contextualSpacing/>
    </w:pPr>
    <w:rPr/>
  </w:style>
  <w:style w:type="paragraph" w:styleId="BalloonText">
    <w:name w:val="Balloon Text"/>
    <w:basedOn w:val="Normal"/>
    <w:link w:val="TekstdymkaZnak"/>
    <w:uiPriority w:val="99"/>
    <w:semiHidden/>
    <w:unhideWhenUsed/>
    <w:qFormat/>
    <w:rsid w:val="00424319"/>
    <w:pPr>
      <w:spacing w:lineRule="auto" w:line="240" w:before="0" w:after="0"/>
    </w:pPr>
    <w:rPr>
      <w:rFonts w:ascii="Segoe UI" w:hAnsi="Segoe UI" w:cs="Segoe UI"/>
      <w:sz w:val="18"/>
      <w:szCs w:val="18"/>
    </w:rPr>
  </w:style>
  <w:style w:type="paragraph" w:styleId="Akapitzlist1" w:customStyle="1">
    <w:name w:val="Akapit z listą1"/>
    <w:basedOn w:val="Normal"/>
    <w:qFormat/>
    <w:rsid w:val="00d51f8b"/>
    <w:pPr>
      <w:suppressAutoHyphens w:val="true"/>
      <w:spacing w:lineRule="auto" w:line="254"/>
      <w:ind w:left="720"/>
    </w:pPr>
    <w:rPr>
      <w:rFonts w:ascii="Calibri" w:hAnsi="Calibri" w:eastAsia="Times New Roman" w:cs="Times New Roman"/>
      <w:lang w:eastAsia="ar-SA"/>
    </w:rPr>
  </w:style>
  <w:style w:type="paragraph" w:styleId="NormalWeb">
    <w:name w:val="Normal (Web)"/>
    <w:basedOn w:val="Normal"/>
    <w:qFormat/>
    <w:rsid w:val="009d4fc8"/>
    <w:pPr>
      <w:suppressAutoHyphens w:val="true"/>
      <w:spacing w:lineRule="auto" w:line="240" w:before="100" w:after="100"/>
      <w:textAlignment w:val="baseline"/>
    </w:pPr>
    <w:rPr>
      <w:rFonts w:ascii="Times New Roman" w:hAnsi="Times New Roman" w:eastAsia="Calibri" w:cs="Times New Roman"/>
      <w:sz w:val="24"/>
      <w:szCs w:val="24"/>
      <w:lang w:eastAsia="pl-PL"/>
    </w:rPr>
  </w:style>
  <w:style w:type="paragraph" w:styleId="Textjustify" w:customStyle="1">
    <w:name w:val="textjustify"/>
    <w:basedOn w:val="Normal"/>
    <w:qFormat/>
    <w:rsid w:val="009d4fc8"/>
    <w:pPr>
      <w:suppressAutoHyphens w:val="true"/>
      <w:spacing w:lineRule="auto" w:line="240" w:before="100" w:after="100"/>
      <w:textAlignment w:val="baseline"/>
    </w:pPr>
    <w:rPr>
      <w:rFonts w:ascii="Calibri" w:hAnsi="Calibri" w:eastAsia="Calibri" w:cs="Calibri"/>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mprezy@mdk.krakow.pl" TargetMode="External"/><Relationship Id="rId3" Type="http://schemas.openxmlformats.org/officeDocument/2006/relationships/hyperlink" Target="http://www.mdk.krakow.pl/" TargetMode="External"/><Relationship Id="rId4" Type="http://schemas.openxmlformats.org/officeDocument/2006/relationships/hyperlink" Target="" TargetMode="External"/><Relationship Id="rId5" Type="http://schemas.openxmlformats.org/officeDocument/2006/relationships/hyperlink" Target="http://www.mdk.krakow.pl/" TargetMode="External"/><Relationship Id="rId6" Type="http://schemas.openxmlformats.org/officeDocument/2006/relationships/hyperlink" Target="mailto:inspektor2@mjo.krakow.pl"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180</TotalTime>
  <Application>LibreOffice/7.6.1.2$Windows_X86_64 LibreOffice_project/f5defcebd022c5bc36bbb79be232cb6926d8f674</Application>
  <AppVersion>15.0000</AppVersion>
  <Pages>1</Pages>
  <Words>455</Words>
  <Characters>3067</Characters>
  <CharactersWithSpaces>3512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2023-11-20T18:01:00Z</dcterms:created>
  <dc:creator>x</dc:creator>
  <dc:description/>
  <dc:language>pl-PL</dc:language>
  <cp:lastModifiedBy/>
  <cp:lastPrinted>2024-09-30T16:08:54Z</cp:lastPrinted>
  <dcterms:modified xsi:type="dcterms:W3CDTF">2024-09-30T16:09:08Z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